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44D0" w:rsidRDefault="002344D0" w:rsidP="002344D0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7038492" cy="9675628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5024" cy="9684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4D0" w:rsidRDefault="002344D0" w:rsidP="002344D0">
      <w:pPr>
        <w:shd w:val="clear" w:color="auto" w:fill="FFFFFF"/>
        <w:spacing w:after="0" w:line="240" w:lineRule="auto"/>
        <w:textAlignment w:val="baseline"/>
        <w:rPr>
          <w:rFonts w:ascii="Times New Roman" w:eastAsia="Calibri" w:hAnsi="Times New Roman" w:cs="Times New Roman"/>
          <w:b/>
          <w:sz w:val="28"/>
          <w:szCs w:val="28"/>
        </w:rPr>
      </w:pPr>
    </w:p>
    <w:p w:rsidR="002344D0" w:rsidRDefault="002344D0" w:rsidP="00B6004D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="Times New Roman" w:eastAsia="Calibri" w:hAnsi="Times New Roman" w:cs="Times New Roman"/>
          <w:b/>
          <w:sz w:val="28"/>
          <w:szCs w:val="28"/>
        </w:rPr>
      </w:pPr>
    </w:p>
    <w:p w:rsidR="007E7EEF" w:rsidRPr="00B6004D" w:rsidRDefault="007E7EEF" w:rsidP="00B6004D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1.1</w:t>
      </w:r>
      <w:r w:rsidR="00B6004D"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="00B6004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</w:t>
      </w:r>
      <w:r w:rsidRPr="007E7EE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Учебный план  </w:t>
      </w:r>
    </w:p>
    <w:tbl>
      <w:tblPr>
        <w:tblW w:w="9469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708"/>
        <w:gridCol w:w="6068"/>
        <w:gridCol w:w="992"/>
        <w:gridCol w:w="709"/>
        <w:gridCol w:w="992"/>
      </w:tblGrid>
      <w:tr w:rsidR="007E7EEF" w:rsidRPr="007E7EEF" w:rsidTr="00F3058C">
        <w:trPr>
          <w:trHeight w:val="173"/>
        </w:trPr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№ </w:t>
            </w:r>
            <w:proofErr w:type="gramStart"/>
            <w:r w:rsidRPr="007E7EE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п</w:t>
            </w:r>
            <w:proofErr w:type="gramEnd"/>
            <w:r w:rsidRPr="007E7EE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/п</w:t>
            </w:r>
          </w:p>
        </w:tc>
        <w:tc>
          <w:tcPr>
            <w:tcW w:w="60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Название раздела, темы</w:t>
            </w:r>
          </w:p>
        </w:tc>
        <w:tc>
          <w:tcPr>
            <w:tcW w:w="26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Количество часов</w:t>
            </w:r>
          </w:p>
        </w:tc>
      </w:tr>
      <w:tr w:rsidR="007E7EEF" w:rsidRPr="007E7EEF" w:rsidTr="00F3058C">
        <w:trPr>
          <w:trHeight w:val="100"/>
        </w:trPr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napToGrid w:val="0"/>
              <w:spacing w:after="0" w:line="10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60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napToGrid w:val="0"/>
              <w:spacing w:after="0" w:line="10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Всего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Теория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Практика</w:t>
            </w:r>
          </w:p>
        </w:tc>
      </w:tr>
      <w:tr w:rsidR="007E7EEF" w:rsidRPr="007E7EEF" w:rsidTr="00F3058C">
        <w:trPr>
          <w:trHeight w:val="10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napToGrid w:val="0"/>
              <w:spacing w:after="0" w:line="10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6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Вводное занятие. </w:t>
            </w:r>
            <w:r w:rsidRPr="007E7EEF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Знакомство с программой. Инструктаж по ТБ</w:t>
            </w:r>
            <w:r w:rsidRPr="007E7EE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</w:tr>
      <w:tr w:rsidR="007E7EEF" w:rsidRPr="007E7EEF" w:rsidTr="00F3058C">
        <w:trPr>
          <w:trHeight w:val="10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6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Почвоведение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2</w:t>
            </w:r>
          </w:p>
        </w:tc>
      </w:tr>
      <w:tr w:rsidR="007E7EEF" w:rsidRPr="007E7EEF" w:rsidTr="00F3058C">
        <w:trPr>
          <w:trHeight w:val="10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1.1</w:t>
            </w:r>
          </w:p>
        </w:tc>
        <w:tc>
          <w:tcPr>
            <w:tcW w:w="6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Значение почвы в природе</w:t>
            </w:r>
          </w:p>
          <w:p w:rsidR="007E7EEF" w:rsidRPr="007E7EEF" w:rsidRDefault="007E7EEF" w:rsidP="007E7EEF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 жизни человека.</w:t>
            </w:r>
            <w:r w:rsidRPr="007E7EEF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 xml:space="preserve"> Факторы почвообразования.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napToGrid w:val="0"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</w:tr>
      <w:tr w:rsidR="007E7EEF" w:rsidRPr="007E7EEF" w:rsidTr="00F3058C">
        <w:trPr>
          <w:trHeight w:val="10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1.2</w:t>
            </w:r>
          </w:p>
        </w:tc>
        <w:tc>
          <w:tcPr>
            <w:tcW w:w="6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Почвы Донбасса.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napToGrid w:val="0"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</w:tr>
      <w:tr w:rsidR="007E7EEF" w:rsidRPr="007E7EEF" w:rsidTr="00F3058C">
        <w:trPr>
          <w:trHeight w:val="10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6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Разнообразие </w:t>
            </w:r>
            <w:proofErr w:type="gramStart"/>
            <w:r w:rsidRPr="007E7EEF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eastAsia="ar-SA"/>
              </w:rPr>
              <w:t>сельскохозяйственных</w:t>
            </w:r>
            <w:proofErr w:type="gramEnd"/>
          </w:p>
          <w:p w:rsidR="007E7EEF" w:rsidRPr="007E7EEF" w:rsidRDefault="007E7EEF" w:rsidP="007E7EEF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eastAsia="ar-SA"/>
              </w:rPr>
              <w:t>растений и их роль в жизни человека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2</w:t>
            </w:r>
          </w:p>
        </w:tc>
      </w:tr>
      <w:tr w:rsidR="007E7EEF" w:rsidRPr="007E7EEF" w:rsidTr="00F3058C">
        <w:trPr>
          <w:trHeight w:val="10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2.1</w:t>
            </w:r>
          </w:p>
        </w:tc>
        <w:tc>
          <w:tcPr>
            <w:tcW w:w="6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Важнейшие </w:t>
            </w:r>
            <w:r w:rsidRPr="007E7EEF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 xml:space="preserve"> сельскохозяйственные культуры Донбасса и их характеристика.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napToGrid w:val="0"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</w:tr>
      <w:tr w:rsidR="007E7EEF" w:rsidRPr="007E7EEF" w:rsidTr="00F3058C">
        <w:trPr>
          <w:trHeight w:val="10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2.2</w:t>
            </w:r>
          </w:p>
        </w:tc>
        <w:tc>
          <w:tcPr>
            <w:tcW w:w="6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Знакомство с разнообразием овощных культур и их свойствами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napToGrid w:val="0"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</w:tr>
      <w:tr w:rsidR="007E7EEF" w:rsidRPr="007E7EEF" w:rsidTr="00F3058C">
        <w:trPr>
          <w:trHeight w:val="10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2.3</w:t>
            </w:r>
          </w:p>
        </w:tc>
        <w:tc>
          <w:tcPr>
            <w:tcW w:w="6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Ученые – агрономы. Их вклад в развитие сельского хозяйства России.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napToGrid w:val="0"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napToGrid w:val="0"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7E7EEF" w:rsidRPr="007E7EEF" w:rsidTr="00F3058C">
        <w:trPr>
          <w:trHeight w:val="100"/>
        </w:trPr>
        <w:tc>
          <w:tcPr>
            <w:tcW w:w="946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7E7EEF" w:rsidRPr="007E7EEF" w:rsidTr="00F3058C">
        <w:trPr>
          <w:trHeight w:val="10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6068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Азбука природного земледелия</w:t>
            </w:r>
          </w:p>
        </w:tc>
        <w:tc>
          <w:tcPr>
            <w:tcW w:w="992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709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992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3</w:t>
            </w:r>
          </w:p>
        </w:tc>
      </w:tr>
      <w:tr w:rsidR="007E7EEF" w:rsidRPr="007E7EEF" w:rsidTr="00F3058C">
        <w:trPr>
          <w:trHeight w:val="10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3.1</w:t>
            </w:r>
          </w:p>
        </w:tc>
        <w:tc>
          <w:tcPr>
            <w:tcW w:w="6068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 xml:space="preserve">Почвенное плодородие и урожай. </w:t>
            </w:r>
          </w:p>
        </w:tc>
        <w:tc>
          <w:tcPr>
            <w:tcW w:w="992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napToGrid w:val="0"/>
              <w:spacing w:before="100" w:after="0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before="100" w:after="0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before="100" w:after="0" w:line="100" w:lineRule="atLeast"/>
              <w:ind w:left="426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7E7EEF" w:rsidRPr="007E7EEF" w:rsidTr="00F3058C">
        <w:trPr>
          <w:trHeight w:val="10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3.2</w:t>
            </w:r>
          </w:p>
        </w:tc>
        <w:tc>
          <w:tcPr>
            <w:tcW w:w="6068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Удобрения и их применение.</w:t>
            </w:r>
            <w:r w:rsidRPr="007E7EE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</w:tc>
        <w:tc>
          <w:tcPr>
            <w:tcW w:w="992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napToGrid w:val="0"/>
              <w:spacing w:before="100" w:after="0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before="100" w:after="0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before="100" w:after="0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</w:tr>
      <w:tr w:rsidR="007E7EEF" w:rsidRPr="007E7EEF" w:rsidTr="00F3058C">
        <w:trPr>
          <w:trHeight w:val="10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3.3</w:t>
            </w:r>
          </w:p>
        </w:tc>
        <w:tc>
          <w:tcPr>
            <w:tcW w:w="6068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 xml:space="preserve">Сорные растения как компонент </w:t>
            </w:r>
            <w:proofErr w:type="spellStart"/>
            <w:r w:rsidRPr="007E7EEF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агроэкосистемы</w:t>
            </w:r>
            <w:proofErr w:type="spellEnd"/>
            <w:r w:rsidRPr="007E7EEF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. Классификация и меры борьбы с ними.</w:t>
            </w:r>
          </w:p>
        </w:tc>
        <w:tc>
          <w:tcPr>
            <w:tcW w:w="992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napToGrid w:val="0"/>
              <w:spacing w:before="100" w:after="0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before="100" w:after="0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before="100" w:after="0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</w:tr>
      <w:tr w:rsidR="007E7EEF" w:rsidRPr="007E7EEF" w:rsidTr="00F3058C">
        <w:trPr>
          <w:trHeight w:val="10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3.4</w:t>
            </w:r>
          </w:p>
        </w:tc>
        <w:tc>
          <w:tcPr>
            <w:tcW w:w="6068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Вредители и болезни сельскохозяйственных растений.</w:t>
            </w:r>
          </w:p>
        </w:tc>
        <w:tc>
          <w:tcPr>
            <w:tcW w:w="992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napToGrid w:val="0"/>
              <w:spacing w:before="100" w:after="0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before="100" w:after="0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before="100" w:after="0" w:line="100" w:lineRule="atLeast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</w:tr>
      <w:tr w:rsidR="007E7EEF" w:rsidRPr="007E7EEF" w:rsidTr="00F3058C">
        <w:trPr>
          <w:trHeight w:val="10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3.5</w:t>
            </w:r>
          </w:p>
        </w:tc>
        <w:tc>
          <w:tcPr>
            <w:tcW w:w="6068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 чем говорят растения?</w:t>
            </w:r>
          </w:p>
        </w:tc>
        <w:tc>
          <w:tcPr>
            <w:tcW w:w="992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napToGrid w:val="0"/>
              <w:spacing w:before="100" w:after="0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before="100" w:after="0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before="100" w:after="0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7E7EEF" w:rsidRPr="007E7EEF" w:rsidTr="00F3058C">
        <w:trPr>
          <w:trHeight w:val="10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6068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Семя – основа жизни.</w:t>
            </w:r>
          </w:p>
        </w:tc>
        <w:tc>
          <w:tcPr>
            <w:tcW w:w="992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before="100" w:after="0" w:line="10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709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before="100" w:after="0" w:line="10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992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before="100" w:after="0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4</w:t>
            </w:r>
          </w:p>
        </w:tc>
      </w:tr>
      <w:tr w:rsidR="007E7EEF" w:rsidRPr="007E7EEF" w:rsidTr="00F3058C">
        <w:trPr>
          <w:trHeight w:val="10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4.1</w:t>
            </w:r>
          </w:p>
        </w:tc>
        <w:tc>
          <w:tcPr>
            <w:tcW w:w="6068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Такие разные семена.</w:t>
            </w:r>
          </w:p>
        </w:tc>
        <w:tc>
          <w:tcPr>
            <w:tcW w:w="992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napToGrid w:val="0"/>
              <w:spacing w:before="100" w:after="0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napToGrid w:val="0"/>
              <w:spacing w:before="100" w:after="0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before="100" w:after="0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</w:tr>
      <w:tr w:rsidR="007E7EEF" w:rsidRPr="007E7EEF" w:rsidTr="00F3058C">
        <w:trPr>
          <w:trHeight w:val="10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4.2</w:t>
            </w:r>
          </w:p>
        </w:tc>
        <w:tc>
          <w:tcPr>
            <w:tcW w:w="6068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Распространение семян в природе.</w:t>
            </w:r>
          </w:p>
        </w:tc>
        <w:tc>
          <w:tcPr>
            <w:tcW w:w="992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napToGrid w:val="0"/>
              <w:spacing w:before="100" w:after="0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before="100" w:after="0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before="100" w:after="0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</w:tr>
      <w:tr w:rsidR="007E7EEF" w:rsidRPr="007E7EEF" w:rsidTr="00F3058C">
        <w:trPr>
          <w:trHeight w:val="10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4.3</w:t>
            </w:r>
          </w:p>
        </w:tc>
        <w:tc>
          <w:tcPr>
            <w:tcW w:w="6068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Качество семян и урожай. Значение качества семян на увеличение урожая. </w:t>
            </w:r>
          </w:p>
        </w:tc>
        <w:tc>
          <w:tcPr>
            <w:tcW w:w="992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napToGrid w:val="0"/>
              <w:spacing w:before="100" w:after="0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before="100" w:after="0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before="100" w:after="0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</w:tr>
      <w:tr w:rsidR="007E7EEF" w:rsidRPr="007E7EEF" w:rsidTr="00F3058C">
        <w:trPr>
          <w:trHeight w:val="264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4.4</w:t>
            </w:r>
          </w:p>
        </w:tc>
        <w:tc>
          <w:tcPr>
            <w:tcW w:w="6068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Способы повышения качества семян.</w:t>
            </w:r>
          </w:p>
        </w:tc>
        <w:tc>
          <w:tcPr>
            <w:tcW w:w="992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napToGrid w:val="0"/>
              <w:spacing w:before="100" w:after="0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before="100" w:after="0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before="100" w:after="0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7E7EEF" w:rsidRPr="007E7EEF" w:rsidTr="00F3058C">
        <w:trPr>
          <w:trHeight w:val="10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6068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Сельскохозяйственная продукция и ее влияние </w:t>
            </w:r>
            <w:r w:rsidRPr="007E7EEF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eastAsia="ar-SA"/>
              </w:rPr>
              <w:t>на здоровье человека</w:t>
            </w:r>
          </w:p>
        </w:tc>
        <w:tc>
          <w:tcPr>
            <w:tcW w:w="992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before="100" w:after="0" w:line="10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709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before="100" w:after="0" w:line="10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     4</w:t>
            </w:r>
          </w:p>
        </w:tc>
        <w:tc>
          <w:tcPr>
            <w:tcW w:w="992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before="100" w:after="0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2</w:t>
            </w:r>
          </w:p>
        </w:tc>
      </w:tr>
      <w:tr w:rsidR="007E7EEF" w:rsidRPr="007E7EEF" w:rsidTr="00F3058C">
        <w:trPr>
          <w:trHeight w:val="10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5.1</w:t>
            </w:r>
          </w:p>
        </w:tc>
        <w:tc>
          <w:tcPr>
            <w:tcW w:w="6068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Качество сельскохозяйственной продукции, как фактор</w:t>
            </w:r>
          </w:p>
          <w:p w:rsidR="007E7EEF" w:rsidRPr="007E7EEF" w:rsidRDefault="007E7EEF" w:rsidP="007E7EEF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сохранения здоровья  человека.</w:t>
            </w:r>
          </w:p>
        </w:tc>
        <w:tc>
          <w:tcPr>
            <w:tcW w:w="992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napToGrid w:val="0"/>
              <w:spacing w:before="100" w:after="0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before="100" w:after="0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before="100" w:after="0" w:line="100" w:lineRule="atLeast"/>
              <w:ind w:left="426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</w:tr>
      <w:tr w:rsidR="007E7EEF" w:rsidRPr="007E7EEF" w:rsidTr="00F3058C">
        <w:trPr>
          <w:trHeight w:val="10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5.2</w:t>
            </w:r>
          </w:p>
        </w:tc>
        <w:tc>
          <w:tcPr>
            <w:tcW w:w="6068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Правильное питание - залог здоровья. Рациональное питание. Питательные и целебные свойства овощей.</w:t>
            </w:r>
          </w:p>
        </w:tc>
        <w:tc>
          <w:tcPr>
            <w:tcW w:w="992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napToGrid w:val="0"/>
              <w:spacing w:before="100" w:after="0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before="100" w:after="0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992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napToGrid w:val="0"/>
              <w:spacing w:before="100" w:after="0" w:line="100" w:lineRule="atLeast"/>
              <w:ind w:left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7E7EEF" w:rsidRPr="007E7EEF" w:rsidTr="00F3058C">
        <w:trPr>
          <w:trHeight w:val="10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5.3</w:t>
            </w:r>
          </w:p>
        </w:tc>
        <w:tc>
          <w:tcPr>
            <w:tcW w:w="6068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Санитарно-</w:t>
            </w:r>
            <w:r w:rsidRPr="007E7EE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softHyphen/>
              <w:t>гигиенические  требования к продуктам питания, оборудованием для определения</w:t>
            </w:r>
          </w:p>
          <w:p w:rsidR="007E7EEF" w:rsidRPr="007E7EEF" w:rsidRDefault="007E7EEF" w:rsidP="007E7EEF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качества продуктов питания.</w:t>
            </w:r>
          </w:p>
        </w:tc>
        <w:tc>
          <w:tcPr>
            <w:tcW w:w="992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napToGrid w:val="0"/>
              <w:spacing w:before="100" w:after="0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before="100" w:after="0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before="100" w:after="0" w:line="100" w:lineRule="atLeast"/>
              <w:ind w:left="426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</w:tr>
      <w:tr w:rsidR="007E7EEF" w:rsidRPr="007E7EEF" w:rsidTr="00F3058C">
        <w:trPr>
          <w:trHeight w:val="10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6068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SimSu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t>Качество окружающей среды и здоровье человека</w:t>
            </w:r>
          </w:p>
        </w:tc>
        <w:tc>
          <w:tcPr>
            <w:tcW w:w="992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before="100" w:after="0" w:line="10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709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before="100" w:after="0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992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napToGrid w:val="0"/>
              <w:spacing w:before="100" w:after="0" w:line="100" w:lineRule="atLeast"/>
              <w:ind w:left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7E7EEF" w:rsidRPr="007E7EEF" w:rsidTr="00F3058C">
        <w:trPr>
          <w:trHeight w:val="10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6.1</w:t>
            </w:r>
          </w:p>
        </w:tc>
        <w:tc>
          <w:tcPr>
            <w:tcW w:w="6068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Виды загрязнения окружающей среды при сельскохозяйственном производстве.</w:t>
            </w:r>
          </w:p>
        </w:tc>
        <w:tc>
          <w:tcPr>
            <w:tcW w:w="992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napToGrid w:val="0"/>
              <w:spacing w:before="100" w:after="0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before="100" w:after="0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992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napToGrid w:val="0"/>
              <w:spacing w:before="100" w:after="0" w:line="100" w:lineRule="atLeast"/>
              <w:ind w:left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7E7EEF" w:rsidRPr="007E7EEF" w:rsidTr="00F3058C">
        <w:trPr>
          <w:trHeight w:val="10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6.2</w:t>
            </w:r>
          </w:p>
        </w:tc>
        <w:tc>
          <w:tcPr>
            <w:tcW w:w="6068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Основные условия сохранения природного равновесия.</w:t>
            </w:r>
            <w:r w:rsidRPr="007E7EEF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7E7EE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Химическое загрязнение продуктов </w:t>
            </w:r>
            <w:proofErr w:type="spellStart"/>
            <w:r w:rsidRPr="007E7EE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агросистемы</w:t>
            </w:r>
            <w:proofErr w:type="spellEnd"/>
            <w:r w:rsidRPr="007E7EE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. </w:t>
            </w:r>
          </w:p>
        </w:tc>
        <w:tc>
          <w:tcPr>
            <w:tcW w:w="992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napToGrid w:val="0"/>
              <w:spacing w:before="100" w:after="0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before="100" w:after="0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992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napToGrid w:val="0"/>
              <w:spacing w:before="100" w:after="0" w:line="100" w:lineRule="atLeast"/>
              <w:ind w:left="426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7E7EEF" w:rsidRPr="007E7EEF" w:rsidTr="00F3058C">
        <w:trPr>
          <w:trHeight w:val="10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6068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Природные экосистемы</w:t>
            </w:r>
          </w:p>
        </w:tc>
        <w:tc>
          <w:tcPr>
            <w:tcW w:w="992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before="100" w:after="0" w:line="10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11</w:t>
            </w:r>
          </w:p>
        </w:tc>
        <w:tc>
          <w:tcPr>
            <w:tcW w:w="709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before="100" w:after="0" w:line="10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992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before="100" w:after="0" w:line="100" w:lineRule="atLeast"/>
              <w:ind w:left="426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5</w:t>
            </w:r>
          </w:p>
        </w:tc>
      </w:tr>
      <w:tr w:rsidR="007E7EEF" w:rsidRPr="007E7EEF" w:rsidTr="00F3058C">
        <w:trPr>
          <w:trHeight w:val="10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lastRenderedPageBreak/>
              <w:t>7.1</w:t>
            </w:r>
          </w:p>
        </w:tc>
        <w:tc>
          <w:tcPr>
            <w:tcW w:w="6068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Экология-наука XXI века. Основные законы экологии.</w:t>
            </w:r>
            <w:r w:rsidRPr="007E7EEF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7E7EE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Экологические проблемы</w:t>
            </w:r>
          </w:p>
          <w:p w:rsidR="007E7EEF" w:rsidRPr="007E7EEF" w:rsidRDefault="007E7EEF" w:rsidP="007E7EEF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992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napToGrid w:val="0"/>
              <w:spacing w:before="100" w:after="0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before="100" w:after="0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before="100" w:after="0" w:line="100" w:lineRule="atLeast"/>
              <w:ind w:left="426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</w:tr>
      <w:tr w:rsidR="007E7EEF" w:rsidRPr="007E7EEF" w:rsidTr="00F3058C">
        <w:trPr>
          <w:trHeight w:val="10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7.2</w:t>
            </w:r>
          </w:p>
        </w:tc>
        <w:tc>
          <w:tcPr>
            <w:tcW w:w="6068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Городские и промышленные экосистемы. Биоиндикаторы окружающей среды.</w:t>
            </w:r>
          </w:p>
        </w:tc>
        <w:tc>
          <w:tcPr>
            <w:tcW w:w="992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napToGrid w:val="0"/>
              <w:spacing w:before="100" w:after="0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before="100" w:after="0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before="100" w:after="0" w:line="100" w:lineRule="atLeast"/>
              <w:ind w:left="426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</w:tr>
      <w:tr w:rsidR="007E7EEF" w:rsidRPr="007E7EEF" w:rsidTr="00F3058C">
        <w:trPr>
          <w:trHeight w:val="10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7.3</w:t>
            </w:r>
          </w:p>
        </w:tc>
        <w:tc>
          <w:tcPr>
            <w:tcW w:w="6068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Растения в городе и их состояние</w:t>
            </w:r>
          </w:p>
        </w:tc>
        <w:tc>
          <w:tcPr>
            <w:tcW w:w="992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napToGrid w:val="0"/>
              <w:spacing w:before="100" w:after="0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napToGrid w:val="0"/>
              <w:spacing w:before="100" w:after="0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before="100" w:after="0" w:line="100" w:lineRule="atLeast"/>
              <w:ind w:left="426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</w:tr>
      <w:tr w:rsidR="007E7EEF" w:rsidRPr="007E7EEF" w:rsidTr="00F3058C">
        <w:trPr>
          <w:trHeight w:val="10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7.4</w:t>
            </w:r>
          </w:p>
        </w:tc>
        <w:tc>
          <w:tcPr>
            <w:tcW w:w="6068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Лес - комплексная экосистема.</w:t>
            </w:r>
            <w:r w:rsidRPr="007E7EEF">
              <w:rPr>
                <w:rFonts w:ascii="Calibri" w:eastAsia="SimSun" w:hAnsi="Calibri" w:cs="font233"/>
                <w:lang w:eastAsia="ar-SA"/>
              </w:rPr>
              <w:t xml:space="preserve"> </w:t>
            </w:r>
            <w:r w:rsidRPr="007E7EE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</w:tc>
        <w:tc>
          <w:tcPr>
            <w:tcW w:w="992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napToGrid w:val="0"/>
              <w:spacing w:before="100" w:after="0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before="100" w:after="0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before="100" w:after="0" w:line="100" w:lineRule="atLeast"/>
              <w:ind w:left="426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</w:tr>
      <w:tr w:rsidR="007E7EEF" w:rsidRPr="007E7EEF" w:rsidTr="00F3058C">
        <w:trPr>
          <w:trHeight w:val="10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7.5</w:t>
            </w:r>
          </w:p>
        </w:tc>
        <w:tc>
          <w:tcPr>
            <w:tcW w:w="6068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Особенности пресноводных экосистем.</w:t>
            </w:r>
          </w:p>
        </w:tc>
        <w:tc>
          <w:tcPr>
            <w:tcW w:w="992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napToGrid w:val="0"/>
              <w:spacing w:before="100" w:after="0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before="100" w:after="0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992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napToGrid w:val="0"/>
              <w:spacing w:before="100" w:after="0" w:line="100" w:lineRule="atLeast"/>
              <w:ind w:left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7E7EEF" w:rsidRPr="007E7EEF" w:rsidTr="00F3058C">
        <w:trPr>
          <w:trHeight w:val="10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7.6</w:t>
            </w:r>
          </w:p>
        </w:tc>
        <w:tc>
          <w:tcPr>
            <w:tcW w:w="6068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before="100"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Различие </w:t>
            </w:r>
            <w:proofErr w:type="gramStart"/>
            <w:r w:rsidRPr="007E7E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природных</w:t>
            </w:r>
            <w:proofErr w:type="gramEnd"/>
            <w:r w:rsidRPr="007E7E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 и </w:t>
            </w:r>
            <w:proofErr w:type="spellStart"/>
            <w:r w:rsidRPr="007E7E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агроэкосистем</w:t>
            </w:r>
            <w:proofErr w:type="spellEnd"/>
          </w:p>
        </w:tc>
        <w:tc>
          <w:tcPr>
            <w:tcW w:w="992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napToGrid w:val="0"/>
              <w:spacing w:before="100" w:after="0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before="100" w:after="0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before="100" w:after="0" w:line="100" w:lineRule="atLeast"/>
              <w:ind w:left="426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</w:tr>
      <w:tr w:rsidR="007E7EEF" w:rsidRPr="007E7EEF" w:rsidTr="00F3058C">
        <w:trPr>
          <w:trHeight w:val="10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6068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Весенние работы</w:t>
            </w:r>
          </w:p>
        </w:tc>
        <w:tc>
          <w:tcPr>
            <w:tcW w:w="992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before="100" w:after="0" w:line="10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709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before="100" w:after="0" w:line="10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992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before="100" w:after="0" w:line="100" w:lineRule="atLeast"/>
              <w:ind w:left="426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5</w:t>
            </w:r>
          </w:p>
        </w:tc>
      </w:tr>
      <w:tr w:rsidR="007E7EEF" w:rsidRPr="007E7EEF" w:rsidTr="00F3058C">
        <w:trPr>
          <w:trHeight w:val="10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8.1</w:t>
            </w:r>
          </w:p>
        </w:tc>
        <w:tc>
          <w:tcPr>
            <w:tcW w:w="6068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Влияние окружающей среды на урожайность. Здоровая рассада - залог урожая. Все о теплицах и парниках.</w:t>
            </w:r>
          </w:p>
        </w:tc>
        <w:tc>
          <w:tcPr>
            <w:tcW w:w="992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napToGrid w:val="0"/>
              <w:spacing w:before="100" w:after="0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before="100" w:after="0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before="100" w:after="0" w:line="100" w:lineRule="atLeast"/>
              <w:ind w:left="426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</w:tr>
      <w:tr w:rsidR="007E7EEF" w:rsidRPr="007E7EEF" w:rsidTr="00F3058C">
        <w:trPr>
          <w:trHeight w:val="10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8.2</w:t>
            </w:r>
          </w:p>
        </w:tc>
        <w:tc>
          <w:tcPr>
            <w:tcW w:w="6068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Обработка почвы и ее значение в жизни растений.</w:t>
            </w:r>
          </w:p>
        </w:tc>
        <w:tc>
          <w:tcPr>
            <w:tcW w:w="992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napToGrid w:val="0"/>
              <w:spacing w:before="100" w:after="0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napToGrid w:val="0"/>
              <w:spacing w:before="100" w:after="0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before="100" w:after="0" w:line="100" w:lineRule="atLeast"/>
              <w:ind w:left="426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</w:tr>
      <w:tr w:rsidR="007E7EEF" w:rsidRPr="007E7EEF" w:rsidTr="00F3058C">
        <w:trPr>
          <w:trHeight w:val="10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8.3</w:t>
            </w:r>
          </w:p>
        </w:tc>
        <w:tc>
          <w:tcPr>
            <w:tcW w:w="6068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Рассадный способ выращивания  овощей.</w:t>
            </w:r>
          </w:p>
        </w:tc>
        <w:tc>
          <w:tcPr>
            <w:tcW w:w="992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napToGrid w:val="0"/>
              <w:spacing w:before="100" w:after="0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napToGrid w:val="0"/>
              <w:spacing w:before="100" w:after="0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before="100" w:after="0" w:line="100" w:lineRule="atLeast"/>
              <w:ind w:left="426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</w:tr>
      <w:tr w:rsidR="007E7EEF" w:rsidRPr="007E7EEF" w:rsidTr="00F3058C">
        <w:trPr>
          <w:trHeight w:val="10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8.4</w:t>
            </w:r>
          </w:p>
        </w:tc>
        <w:tc>
          <w:tcPr>
            <w:tcW w:w="6068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Биологическое обоснование  своевременного посева</w:t>
            </w:r>
            <w:r w:rsidRPr="007E7EEF">
              <w:rPr>
                <w:rFonts w:ascii="Calibri" w:eastAsia="SimSun" w:hAnsi="Calibri" w:cs="font233"/>
                <w:lang w:eastAsia="ar-SA"/>
              </w:rPr>
              <w:t xml:space="preserve"> </w:t>
            </w:r>
            <w:r w:rsidRPr="007E7EE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семян для получения хорошего урожая.</w:t>
            </w:r>
          </w:p>
        </w:tc>
        <w:tc>
          <w:tcPr>
            <w:tcW w:w="992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napToGrid w:val="0"/>
              <w:spacing w:before="100" w:after="0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before="100" w:after="0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992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napToGrid w:val="0"/>
              <w:spacing w:before="100" w:after="0" w:line="100" w:lineRule="atLeast"/>
              <w:ind w:left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7E7EEF" w:rsidRPr="007E7EEF" w:rsidTr="00F3058C">
        <w:trPr>
          <w:trHeight w:val="10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6068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Экологическая практика</w:t>
            </w:r>
          </w:p>
        </w:tc>
        <w:tc>
          <w:tcPr>
            <w:tcW w:w="992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before="100" w:after="0" w:line="10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14</w:t>
            </w:r>
          </w:p>
        </w:tc>
        <w:tc>
          <w:tcPr>
            <w:tcW w:w="709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napToGrid w:val="0"/>
              <w:spacing w:before="100" w:after="0" w:line="10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before="100" w:after="0" w:line="100" w:lineRule="atLeast"/>
              <w:ind w:left="426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14</w:t>
            </w:r>
          </w:p>
        </w:tc>
      </w:tr>
      <w:tr w:rsidR="007E7EEF" w:rsidRPr="007E7EEF" w:rsidTr="00F3058C">
        <w:trPr>
          <w:trHeight w:val="10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9.1</w:t>
            </w:r>
          </w:p>
        </w:tc>
        <w:tc>
          <w:tcPr>
            <w:tcW w:w="6068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Обработка почвы, посев и посадка полевых и овощных растений на пришкольном участке.</w:t>
            </w:r>
          </w:p>
        </w:tc>
        <w:tc>
          <w:tcPr>
            <w:tcW w:w="992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napToGrid w:val="0"/>
              <w:spacing w:before="100" w:after="0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napToGrid w:val="0"/>
              <w:spacing w:before="100" w:after="0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before="100" w:after="0" w:line="100" w:lineRule="atLeast"/>
              <w:ind w:left="426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</w:tr>
      <w:tr w:rsidR="007E7EEF" w:rsidRPr="007E7EEF" w:rsidTr="00F3058C">
        <w:trPr>
          <w:trHeight w:val="10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9.2</w:t>
            </w:r>
          </w:p>
        </w:tc>
        <w:tc>
          <w:tcPr>
            <w:tcW w:w="6068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Уход за сельскохозяйственными  растениями на пришкольном участке. </w:t>
            </w:r>
          </w:p>
        </w:tc>
        <w:tc>
          <w:tcPr>
            <w:tcW w:w="992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napToGrid w:val="0"/>
              <w:spacing w:before="100" w:after="0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napToGrid w:val="0"/>
              <w:spacing w:before="100" w:after="0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before="100" w:after="0" w:line="100" w:lineRule="atLeast"/>
              <w:ind w:left="426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</w:tr>
      <w:tr w:rsidR="007E7EEF" w:rsidRPr="007E7EEF" w:rsidTr="00F3058C">
        <w:trPr>
          <w:trHeight w:val="10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9.3</w:t>
            </w:r>
          </w:p>
        </w:tc>
        <w:tc>
          <w:tcPr>
            <w:tcW w:w="6068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Борьба с сорняками. Подкормка  растений.</w:t>
            </w:r>
          </w:p>
        </w:tc>
        <w:tc>
          <w:tcPr>
            <w:tcW w:w="992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napToGrid w:val="0"/>
              <w:spacing w:before="100" w:after="0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napToGrid w:val="0"/>
              <w:spacing w:before="100" w:after="0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before="100" w:after="0" w:line="100" w:lineRule="atLeast"/>
              <w:ind w:left="426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</w:tr>
      <w:tr w:rsidR="007E7EEF" w:rsidRPr="007E7EEF" w:rsidTr="00F3058C">
        <w:trPr>
          <w:trHeight w:val="10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9.4</w:t>
            </w:r>
          </w:p>
        </w:tc>
        <w:tc>
          <w:tcPr>
            <w:tcW w:w="6068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Фенологические наблюдения за ростом и развитием растений.</w:t>
            </w:r>
          </w:p>
        </w:tc>
        <w:tc>
          <w:tcPr>
            <w:tcW w:w="992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napToGrid w:val="0"/>
              <w:spacing w:before="100" w:after="0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napToGrid w:val="0"/>
              <w:spacing w:before="100" w:after="0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before="100" w:after="0" w:line="100" w:lineRule="atLeast"/>
              <w:ind w:left="426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</w:tr>
      <w:tr w:rsidR="007E7EEF" w:rsidRPr="007E7EEF" w:rsidTr="00F3058C">
        <w:trPr>
          <w:trHeight w:val="10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9.5</w:t>
            </w:r>
          </w:p>
        </w:tc>
        <w:tc>
          <w:tcPr>
            <w:tcW w:w="6068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Сбор гербарных образцов для оформления наглядных материалов.</w:t>
            </w:r>
          </w:p>
        </w:tc>
        <w:tc>
          <w:tcPr>
            <w:tcW w:w="992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napToGrid w:val="0"/>
              <w:spacing w:before="100" w:after="0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napToGrid w:val="0"/>
              <w:spacing w:before="100" w:after="0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before="100" w:after="0" w:line="100" w:lineRule="atLeast"/>
              <w:ind w:left="426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</w:tr>
      <w:tr w:rsidR="007E7EEF" w:rsidRPr="007E7EEF" w:rsidTr="00F3058C">
        <w:trPr>
          <w:trHeight w:val="10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napToGrid w:val="0"/>
              <w:spacing w:after="0" w:line="10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606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before="100" w:after="0" w:line="100" w:lineRule="atLeast"/>
              <w:ind w:left="42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ИТОГО:</w:t>
            </w:r>
          </w:p>
        </w:tc>
        <w:tc>
          <w:tcPr>
            <w:tcW w:w="992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before="100" w:after="0" w:line="10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70</w:t>
            </w:r>
          </w:p>
        </w:tc>
        <w:tc>
          <w:tcPr>
            <w:tcW w:w="709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before="100" w:after="0" w:line="10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32</w:t>
            </w:r>
          </w:p>
        </w:tc>
        <w:tc>
          <w:tcPr>
            <w:tcW w:w="992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before="100" w:after="0" w:line="10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38</w:t>
            </w:r>
          </w:p>
        </w:tc>
      </w:tr>
    </w:tbl>
    <w:p w:rsidR="007E7EEF" w:rsidRPr="007E7EEF" w:rsidRDefault="007E7EEF" w:rsidP="007E7EEF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E7E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Содержание программы</w:t>
      </w:r>
    </w:p>
    <w:p w:rsidR="007E7EEF" w:rsidRPr="007E7EEF" w:rsidRDefault="007E7EEF" w:rsidP="007E7EEF">
      <w:pPr>
        <w:suppressAutoHyphens/>
        <w:spacing w:after="0" w:line="100" w:lineRule="atLeast"/>
        <w:ind w:firstLine="78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</w:pPr>
      <w:r w:rsidRPr="007E7EEF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Вводное занятие.</w:t>
      </w:r>
      <w:r w:rsidRPr="007E7EEF"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 Знакомство с программой. Инструктаж по ТБ.</w:t>
      </w:r>
    </w:p>
    <w:p w:rsidR="007E7EEF" w:rsidRPr="007E7EEF" w:rsidRDefault="007E7EEF" w:rsidP="007E7EEF">
      <w:pPr>
        <w:suppressAutoHyphens/>
        <w:spacing w:after="0" w:line="100" w:lineRule="atLeast"/>
        <w:ind w:firstLine="780"/>
        <w:jc w:val="both"/>
        <w:rPr>
          <w:rFonts w:ascii="Times New Roman" w:eastAsia="Calibri" w:hAnsi="Times New Roman" w:cs="Times New Roman"/>
          <w:i/>
          <w:sz w:val="28"/>
          <w:szCs w:val="28"/>
          <w:lang w:eastAsia="ar-SA"/>
        </w:rPr>
      </w:pPr>
      <w:r w:rsidRPr="007E7EEF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>Теория.</w:t>
      </w:r>
      <w:r w:rsidRPr="007E7EE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7E7EEF"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Предмет и задачи курса </w:t>
      </w:r>
      <w:r w:rsidRPr="007E7EEF">
        <w:rPr>
          <w:rFonts w:ascii="Times New Roman" w:eastAsia="Times New Roman" w:hAnsi="Times New Roman" w:cs="Times New Roman"/>
          <w:sz w:val="28"/>
          <w:szCs w:val="28"/>
          <w:lang w:eastAsia="ar-SA"/>
        </w:rPr>
        <w:t>«Агроэкология» с учётом конкретных условий и интересов обучающихся. Расписание занятий, техника безопасности.</w:t>
      </w:r>
    </w:p>
    <w:p w:rsidR="007E7EEF" w:rsidRPr="007E7EEF" w:rsidRDefault="007E7EEF" w:rsidP="007E7EEF">
      <w:pPr>
        <w:suppressAutoHyphens/>
        <w:spacing w:after="0" w:line="100" w:lineRule="atLeast"/>
        <w:ind w:firstLine="780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</w:pPr>
      <w:r w:rsidRPr="007E7EEF">
        <w:rPr>
          <w:rFonts w:ascii="Times New Roman" w:eastAsia="Calibri" w:hAnsi="Times New Roman" w:cs="Times New Roman"/>
          <w:i/>
          <w:sz w:val="28"/>
          <w:szCs w:val="28"/>
          <w:lang w:eastAsia="ar-SA"/>
        </w:rPr>
        <w:t xml:space="preserve">Практическая работа. </w:t>
      </w:r>
      <w:r w:rsidRPr="007E7EEF">
        <w:rPr>
          <w:rFonts w:ascii="Times New Roman" w:eastAsia="Calibri" w:hAnsi="Times New Roman" w:cs="Times New Roman"/>
          <w:sz w:val="28"/>
          <w:szCs w:val="28"/>
          <w:lang w:eastAsia="ar-SA"/>
        </w:rPr>
        <w:t>Диагностика уровня подготовленности детей к занятиям.</w:t>
      </w:r>
    </w:p>
    <w:p w:rsidR="007E7EEF" w:rsidRPr="007E7EEF" w:rsidRDefault="007E7EEF" w:rsidP="007E7EEF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7E7EEF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  <w:t>Раздел 1. Почвоведение</w:t>
      </w:r>
    </w:p>
    <w:p w:rsidR="007E7EEF" w:rsidRPr="007E7EEF" w:rsidRDefault="007E7EEF" w:rsidP="007E7EEF">
      <w:pPr>
        <w:suppressAutoHyphens/>
        <w:spacing w:after="0" w:line="100" w:lineRule="atLeast"/>
        <w:ind w:firstLine="72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</w:pPr>
      <w:r w:rsidRPr="007E7EEF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Тема 1.1. Значение почвы в природе и жизни человека.</w:t>
      </w:r>
      <w:r w:rsidRPr="007E7EEF">
        <w:rPr>
          <w:rFonts w:ascii="Times New Roman" w:eastAsia="SimSun" w:hAnsi="Times New Roman" w:cs="Times New Roman"/>
          <w:b/>
          <w:sz w:val="28"/>
          <w:szCs w:val="28"/>
          <w:lang w:eastAsia="ar-SA"/>
        </w:rPr>
        <w:t xml:space="preserve"> Факторы почвообразования.</w:t>
      </w:r>
    </w:p>
    <w:p w:rsidR="007E7EEF" w:rsidRPr="007E7EEF" w:rsidRDefault="007E7EEF" w:rsidP="007E7EEF">
      <w:pPr>
        <w:suppressAutoHyphens/>
        <w:spacing w:after="0" w:line="100" w:lineRule="atLeast"/>
        <w:ind w:firstLine="720"/>
        <w:jc w:val="both"/>
        <w:rPr>
          <w:rFonts w:ascii="Times New Roman" w:eastAsia="Calibri" w:hAnsi="Times New Roman" w:cs="Times New Roman"/>
          <w:i/>
          <w:sz w:val="28"/>
          <w:szCs w:val="28"/>
          <w:lang w:eastAsia="ar-SA"/>
        </w:rPr>
      </w:pPr>
      <w:r w:rsidRPr="007E7EEF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>Теория.</w:t>
      </w:r>
      <w:r w:rsidRPr="007E7EEF"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 </w:t>
      </w:r>
      <w:r w:rsidRPr="007E7EEF">
        <w:rPr>
          <w:rFonts w:ascii="Times New Roman" w:eastAsia="Times New Roman" w:hAnsi="Times New Roman" w:cs="Times New Roman"/>
          <w:sz w:val="28"/>
          <w:szCs w:val="28"/>
          <w:lang w:eastAsia="ar-SA"/>
        </w:rPr>
        <w:t>Понятие о почве. Основные свойства почвы.</w:t>
      </w:r>
      <w:r w:rsidRPr="007E7EEF"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 Образование почв.</w:t>
      </w:r>
    </w:p>
    <w:p w:rsidR="007E7EEF" w:rsidRPr="007E7EEF" w:rsidRDefault="007E7EEF" w:rsidP="007E7EEF">
      <w:pPr>
        <w:suppressAutoHyphens/>
        <w:spacing w:after="0" w:line="100" w:lineRule="atLeast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7E7EEF">
        <w:rPr>
          <w:rFonts w:ascii="Times New Roman" w:eastAsia="Calibri" w:hAnsi="Times New Roman" w:cs="Times New Roman"/>
          <w:i/>
          <w:sz w:val="28"/>
          <w:szCs w:val="28"/>
          <w:lang w:eastAsia="ar-SA"/>
        </w:rPr>
        <w:t xml:space="preserve">Практическая работа. </w:t>
      </w:r>
      <w:r w:rsidRPr="007E7EEF">
        <w:rPr>
          <w:rFonts w:ascii="Times New Roman" w:eastAsia="Times New Roman" w:hAnsi="Times New Roman" w:cs="Times New Roman"/>
          <w:sz w:val="28"/>
          <w:szCs w:val="28"/>
          <w:lang w:eastAsia="ar-SA"/>
        </w:rPr>
        <w:t>Определить состав почвы.</w:t>
      </w:r>
    </w:p>
    <w:p w:rsidR="007E7EEF" w:rsidRPr="007E7EEF" w:rsidRDefault="007E7EEF" w:rsidP="007E7EEF">
      <w:pPr>
        <w:suppressAutoHyphens/>
        <w:spacing w:after="0" w:line="100" w:lineRule="atLeast"/>
        <w:ind w:firstLine="72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ar-SA"/>
        </w:rPr>
      </w:pPr>
      <w:r w:rsidRPr="007E7EEF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Тема 1.2. Почвы Донбасса.</w:t>
      </w:r>
    </w:p>
    <w:p w:rsidR="007E7EEF" w:rsidRPr="007E7EEF" w:rsidRDefault="007E7EEF" w:rsidP="007E7EEF">
      <w:pPr>
        <w:suppressAutoHyphens/>
        <w:spacing w:after="0" w:line="100" w:lineRule="atLeast"/>
        <w:ind w:firstLine="720"/>
        <w:jc w:val="both"/>
        <w:rPr>
          <w:rFonts w:ascii="Times New Roman" w:eastAsia="Calibri" w:hAnsi="Times New Roman" w:cs="Times New Roman"/>
          <w:i/>
          <w:sz w:val="28"/>
          <w:szCs w:val="28"/>
          <w:lang w:eastAsia="ar-SA"/>
        </w:rPr>
      </w:pPr>
      <w:r w:rsidRPr="007E7EE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ar-SA"/>
        </w:rPr>
        <w:t>Теория</w:t>
      </w:r>
      <w:r w:rsidRPr="007E7EE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ar-SA"/>
        </w:rPr>
        <w:t xml:space="preserve">. </w:t>
      </w:r>
      <w:hyperlink r:id="rId7" w:history="1">
        <w:r w:rsidRPr="007E7EEF">
          <w:rPr>
            <w:rFonts w:ascii="Times New Roman" w:eastAsia="SimSun" w:hAnsi="Times New Roman" w:cs="Times New Roman"/>
            <w:color w:val="000000"/>
            <w:sz w:val="28"/>
            <w:szCs w:val="28"/>
            <w:lang w:eastAsia="ar-SA"/>
          </w:rPr>
          <w:t xml:space="preserve">Почвенно-географическая характеристика </w:t>
        </w:r>
      </w:hyperlink>
      <w:r w:rsidRPr="007E7EEF">
        <w:rPr>
          <w:rFonts w:ascii="Times New Roman" w:eastAsia="SimSun" w:hAnsi="Times New Roman" w:cs="Times New Roman"/>
          <w:color w:val="000000"/>
          <w:sz w:val="28"/>
          <w:szCs w:val="28"/>
          <w:lang w:eastAsia="ar-SA"/>
        </w:rPr>
        <w:t>Донбасса.</w:t>
      </w:r>
    </w:p>
    <w:p w:rsidR="007E7EEF" w:rsidRPr="007E7EEF" w:rsidRDefault="007E7EEF" w:rsidP="007E7EEF">
      <w:pPr>
        <w:suppressAutoHyphens/>
        <w:spacing w:after="0" w:line="100" w:lineRule="atLeast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7E7EEF">
        <w:rPr>
          <w:rFonts w:ascii="Times New Roman" w:eastAsia="Calibri" w:hAnsi="Times New Roman" w:cs="Times New Roman"/>
          <w:i/>
          <w:sz w:val="28"/>
          <w:szCs w:val="28"/>
          <w:lang w:eastAsia="ar-SA"/>
        </w:rPr>
        <w:t xml:space="preserve">Практическая работа. </w:t>
      </w:r>
      <w:r w:rsidRPr="007E7EE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Схематическая зарисовка почв.</w:t>
      </w:r>
    </w:p>
    <w:p w:rsidR="007E7EEF" w:rsidRPr="007E7EEF" w:rsidRDefault="007E7EEF" w:rsidP="007E7EEF">
      <w:pPr>
        <w:suppressAutoHyphens/>
        <w:spacing w:after="0" w:line="100" w:lineRule="atLeast"/>
        <w:ind w:firstLine="720"/>
        <w:jc w:val="both"/>
        <w:rPr>
          <w:rFonts w:ascii="Calibri" w:eastAsia="SimSun" w:hAnsi="Calibri" w:cs="font233"/>
          <w:lang w:eastAsia="ar-SA"/>
        </w:rPr>
      </w:pPr>
      <w:r w:rsidRPr="007E7EEF">
        <w:rPr>
          <w:rFonts w:ascii="Times New Roman" w:eastAsia="Times New Roman" w:hAnsi="Times New Roman" w:cs="Times New Roman"/>
          <w:sz w:val="28"/>
          <w:szCs w:val="28"/>
          <w:lang w:eastAsia="ar-SA"/>
        </w:rPr>
        <w:t>Составление кроссворда почвы</w:t>
      </w:r>
      <w:proofErr w:type="gramStart"/>
      <w:r w:rsidRPr="007E7EE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.</w:t>
      </w:r>
      <w:proofErr w:type="gramEnd"/>
    </w:p>
    <w:p w:rsidR="007E7EEF" w:rsidRPr="007E7EEF" w:rsidRDefault="007E7EEF" w:rsidP="007E7EEF">
      <w:pPr>
        <w:suppressAutoHyphens/>
        <w:spacing w:after="0" w:line="100" w:lineRule="atLeast"/>
        <w:jc w:val="center"/>
        <w:rPr>
          <w:rFonts w:ascii="Calibri" w:eastAsia="SimSun" w:hAnsi="Calibri" w:cs="font233"/>
          <w:lang w:eastAsia="ar-SA"/>
        </w:rPr>
      </w:pPr>
    </w:p>
    <w:p w:rsidR="007E7EEF" w:rsidRPr="007E7EEF" w:rsidRDefault="007E7EEF" w:rsidP="007E7EEF">
      <w:pPr>
        <w:suppressAutoHyphens/>
        <w:spacing w:after="0" w:line="100" w:lineRule="atLeast"/>
        <w:jc w:val="center"/>
        <w:rPr>
          <w:rFonts w:ascii="Times New Roman" w:eastAsia="SimSun" w:hAnsi="Times New Roman" w:cs="Times New Roman"/>
          <w:b/>
          <w:sz w:val="28"/>
          <w:szCs w:val="28"/>
          <w:u w:val="single"/>
          <w:lang w:eastAsia="ar-SA"/>
        </w:rPr>
      </w:pPr>
      <w:r w:rsidRPr="007E7EEF">
        <w:rPr>
          <w:rFonts w:ascii="Times New Roman" w:eastAsia="SimSun" w:hAnsi="Times New Roman" w:cs="Times New Roman"/>
          <w:b/>
          <w:sz w:val="28"/>
          <w:szCs w:val="28"/>
          <w:u w:val="single"/>
          <w:lang w:eastAsia="ar-SA"/>
        </w:rPr>
        <w:t xml:space="preserve">Раздел 2. Разнообразие </w:t>
      </w:r>
      <w:proofErr w:type="gramStart"/>
      <w:r w:rsidRPr="007E7EEF">
        <w:rPr>
          <w:rFonts w:ascii="Times New Roman" w:eastAsia="SimSun" w:hAnsi="Times New Roman" w:cs="Times New Roman"/>
          <w:b/>
          <w:sz w:val="28"/>
          <w:szCs w:val="28"/>
          <w:u w:val="single"/>
          <w:lang w:eastAsia="ar-SA"/>
        </w:rPr>
        <w:t>сельскохозяйственных</w:t>
      </w:r>
      <w:proofErr w:type="gramEnd"/>
    </w:p>
    <w:p w:rsidR="007E7EEF" w:rsidRPr="007E7EEF" w:rsidRDefault="007E7EEF" w:rsidP="007E7EEF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7E7EEF">
        <w:rPr>
          <w:rFonts w:ascii="Times New Roman" w:eastAsia="SimSun" w:hAnsi="Times New Roman" w:cs="Times New Roman"/>
          <w:b/>
          <w:sz w:val="28"/>
          <w:szCs w:val="28"/>
          <w:u w:val="single"/>
          <w:lang w:eastAsia="ar-SA"/>
        </w:rPr>
        <w:t>растений и их роль в жизни человека</w:t>
      </w:r>
    </w:p>
    <w:p w:rsidR="007E7EEF" w:rsidRPr="007E7EEF" w:rsidRDefault="007E7EEF" w:rsidP="007E7EEF">
      <w:pPr>
        <w:suppressAutoHyphens/>
        <w:spacing w:after="0" w:line="100" w:lineRule="atLeast"/>
        <w:ind w:firstLine="735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ar-SA"/>
        </w:rPr>
      </w:pPr>
      <w:r w:rsidRPr="007E7EEF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Тема 2.1. Важнейшие</w:t>
      </w:r>
      <w:r w:rsidRPr="007E7EEF">
        <w:rPr>
          <w:rFonts w:ascii="Times New Roman" w:eastAsia="SimSun" w:hAnsi="Times New Roman" w:cs="Times New Roman"/>
          <w:b/>
          <w:sz w:val="28"/>
          <w:szCs w:val="28"/>
          <w:lang w:eastAsia="ar-SA"/>
        </w:rPr>
        <w:t xml:space="preserve"> сельскохозяйственные культуры и их характеристика.</w:t>
      </w:r>
    </w:p>
    <w:p w:rsidR="007E7EEF" w:rsidRPr="007E7EEF" w:rsidRDefault="007E7EEF" w:rsidP="007E7EEF">
      <w:pPr>
        <w:suppressAutoHyphens/>
        <w:spacing w:after="0" w:line="100" w:lineRule="atLeast"/>
        <w:ind w:firstLine="735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</w:pPr>
      <w:r w:rsidRPr="007E7EE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ar-SA"/>
        </w:rPr>
        <w:t>Теория.</w:t>
      </w:r>
      <w:r w:rsidRPr="007E7EEF"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 </w:t>
      </w:r>
      <w:r w:rsidRPr="007E7EEF">
        <w:rPr>
          <w:rFonts w:ascii="Times New Roman" w:eastAsia="Times New Roman" w:hAnsi="Times New Roman" w:cs="Times New Roman"/>
          <w:sz w:val="28"/>
          <w:szCs w:val="28"/>
          <w:lang w:eastAsia="ar-SA"/>
        </w:rPr>
        <w:t>Растениеводство Донбасса.</w:t>
      </w:r>
    </w:p>
    <w:p w:rsidR="007E7EEF" w:rsidRPr="007E7EEF" w:rsidRDefault="007E7EEF" w:rsidP="007E7EEF">
      <w:pPr>
        <w:suppressAutoHyphens/>
        <w:spacing w:after="0" w:line="100" w:lineRule="atLeast"/>
        <w:ind w:firstLine="735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7E7EEF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lastRenderedPageBreak/>
        <w:t>Практическая работа.</w:t>
      </w:r>
      <w:r w:rsidRPr="007E7EEF"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 Осмотр гербарий основных сельскохозяйственных культур, тематическая выставка</w:t>
      </w:r>
    </w:p>
    <w:p w:rsidR="007E7EEF" w:rsidRPr="007E7EEF" w:rsidRDefault="007E7EEF" w:rsidP="007E7EEF">
      <w:pPr>
        <w:suppressAutoHyphens/>
        <w:spacing w:after="0" w:line="100" w:lineRule="atLeast"/>
        <w:ind w:firstLine="735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ar-SA"/>
        </w:rPr>
      </w:pPr>
      <w:r w:rsidRPr="007E7EEF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Тема 2.2. Знакомство с разнообразием овощных культур и их свойствами.</w:t>
      </w:r>
    </w:p>
    <w:p w:rsidR="007E7EEF" w:rsidRPr="007E7EEF" w:rsidRDefault="007E7EEF" w:rsidP="007E7EEF">
      <w:pPr>
        <w:suppressAutoHyphens/>
        <w:spacing w:after="0" w:line="100" w:lineRule="atLeast"/>
        <w:ind w:firstLine="645"/>
        <w:jc w:val="both"/>
        <w:rPr>
          <w:rFonts w:ascii="Times New Roman" w:eastAsia="Calibri" w:hAnsi="Times New Roman" w:cs="Times New Roman"/>
          <w:i/>
          <w:sz w:val="28"/>
          <w:szCs w:val="28"/>
          <w:lang w:eastAsia="ar-SA"/>
        </w:rPr>
      </w:pPr>
      <w:r w:rsidRPr="007E7EE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ar-SA"/>
        </w:rPr>
        <w:t>Теория</w:t>
      </w:r>
      <w:r w:rsidRPr="007E7EEF">
        <w:rPr>
          <w:rFonts w:ascii="Times New Roman" w:eastAsia="Times New Roman" w:hAnsi="Times New Roman" w:cs="Times New Roman"/>
          <w:sz w:val="28"/>
          <w:szCs w:val="28"/>
          <w:lang w:eastAsia="ar-SA"/>
        </w:rPr>
        <w:t>. Основные группы овощных растений. Пасленовые, капуста, зеленые овощи, чеснок. Питательные и целебные свойства.</w:t>
      </w:r>
      <w:r w:rsidRPr="007E7EEF"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 </w:t>
      </w:r>
      <w:r w:rsidRPr="007E7EEF">
        <w:rPr>
          <w:rFonts w:ascii="Times New Roman" w:eastAsia="Times New Roman" w:hAnsi="Times New Roman" w:cs="Times New Roman"/>
          <w:sz w:val="28"/>
          <w:szCs w:val="28"/>
          <w:lang w:eastAsia="ar-SA"/>
        </w:rPr>
        <w:t>Применение в народной медицине.</w:t>
      </w:r>
    </w:p>
    <w:p w:rsidR="007E7EEF" w:rsidRPr="007E7EEF" w:rsidRDefault="007E7EEF" w:rsidP="007E7EEF">
      <w:pPr>
        <w:suppressAutoHyphens/>
        <w:spacing w:after="0" w:line="100" w:lineRule="atLeast"/>
        <w:ind w:firstLine="645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7E7EEF">
        <w:rPr>
          <w:rFonts w:ascii="Times New Roman" w:eastAsia="Calibri" w:hAnsi="Times New Roman" w:cs="Times New Roman"/>
          <w:i/>
          <w:sz w:val="28"/>
          <w:szCs w:val="28"/>
          <w:lang w:eastAsia="ar-SA"/>
        </w:rPr>
        <w:t>Практическая работа</w:t>
      </w:r>
      <w:r w:rsidRPr="007E7EEF">
        <w:rPr>
          <w:rFonts w:ascii="Times New Roman" w:eastAsia="Times New Roman" w:hAnsi="Times New Roman" w:cs="Times New Roman"/>
          <w:sz w:val="28"/>
          <w:szCs w:val="28"/>
          <w:lang w:eastAsia="ar-SA"/>
        </w:rPr>
        <w:t>. Знакомство с разнообразием видов капусты. Фотоконкурс.</w:t>
      </w:r>
    </w:p>
    <w:p w:rsidR="007E7EEF" w:rsidRPr="007E7EEF" w:rsidRDefault="007E7EEF" w:rsidP="007E7EEF">
      <w:pPr>
        <w:suppressAutoHyphens/>
        <w:spacing w:after="0" w:line="100" w:lineRule="atLeast"/>
        <w:ind w:firstLine="645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ar-SA"/>
        </w:rPr>
      </w:pPr>
      <w:r w:rsidRPr="007E7EEF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Тема 2.3. Ученые – агрономы. Их вклад в развитие сельского хозяйства России.</w:t>
      </w:r>
    </w:p>
    <w:p w:rsidR="007E7EEF" w:rsidRPr="007E7EEF" w:rsidRDefault="007E7EEF" w:rsidP="007E7EEF">
      <w:pPr>
        <w:suppressAutoHyphens/>
        <w:spacing w:after="0" w:line="100" w:lineRule="atLeast"/>
        <w:ind w:firstLine="645"/>
        <w:jc w:val="both"/>
        <w:rPr>
          <w:rFonts w:ascii="Times New Roman" w:eastAsia="Calibri" w:hAnsi="Times New Roman" w:cs="Times New Roman"/>
          <w:i/>
          <w:sz w:val="28"/>
          <w:szCs w:val="28"/>
          <w:lang w:eastAsia="ar-SA"/>
        </w:rPr>
      </w:pPr>
      <w:r w:rsidRPr="007E7EE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ar-SA"/>
        </w:rPr>
        <w:t>Теория</w:t>
      </w:r>
      <w:r w:rsidRPr="007E7EE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</w:t>
      </w:r>
      <w:proofErr w:type="spellStart"/>
      <w:r w:rsidRPr="007E7EEF">
        <w:rPr>
          <w:rFonts w:ascii="Times New Roman" w:eastAsia="Times New Roman" w:hAnsi="Times New Roman" w:cs="Times New Roman"/>
          <w:sz w:val="28"/>
          <w:szCs w:val="28"/>
          <w:lang w:eastAsia="ar-SA"/>
        </w:rPr>
        <w:t>В.И.Вернадский</w:t>
      </w:r>
      <w:proofErr w:type="spellEnd"/>
      <w:r w:rsidRPr="007E7EE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, </w:t>
      </w:r>
      <w:proofErr w:type="spellStart"/>
      <w:r w:rsidRPr="007E7EEF">
        <w:rPr>
          <w:rFonts w:ascii="Times New Roman" w:eastAsia="Times New Roman" w:hAnsi="Times New Roman" w:cs="Times New Roman"/>
          <w:sz w:val="28"/>
          <w:szCs w:val="28"/>
          <w:lang w:eastAsia="ar-SA"/>
        </w:rPr>
        <w:t>И.В.Мичурин</w:t>
      </w:r>
      <w:proofErr w:type="spellEnd"/>
      <w:r w:rsidRPr="007E7EE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– биографические сведения, результаты деятельности.</w:t>
      </w:r>
    </w:p>
    <w:p w:rsidR="007E7EEF" w:rsidRPr="007E7EEF" w:rsidRDefault="007E7EEF" w:rsidP="007E7EEF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7E7EEF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  <w:t>Раздел 3. Азбука природного земледелия</w:t>
      </w:r>
    </w:p>
    <w:p w:rsidR="007E7EEF" w:rsidRPr="007E7EEF" w:rsidRDefault="007E7EEF" w:rsidP="007E7EEF">
      <w:pPr>
        <w:suppressAutoHyphens/>
        <w:spacing w:after="0" w:line="100" w:lineRule="atLeast"/>
        <w:ind w:firstLine="675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ar-SA"/>
        </w:rPr>
      </w:pPr>
      <w:r w:rsidRPr="007E7EEF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Тема 3.1. </w:t>
      </w:r>
      <w:r w:rsidRPr="007E7EEF">
        <w:rPr>
          <w:rFonts w:ascii="Times New Roman" w:eastAsia="SimSun" w:hAnsi="Times New Roman" w:cs="Times New Roman"/>
          <w:b/>
          <w:sz w:val="28"/>
          <w:szCs w:val="28"/>
          <w:lang w:eastAsia="ar-SA"/>
        </w:rPr>
        <w:t>Почвенное плодородие и урожай.</w:t>
      </w:r>
    </w:p>
    <w:p w:rsidR="007E7EEF" w:rsidRPr="007E7EEF" w:rsidRDefault="007E7EEF" w:rsidP="007E7EEF">
      <w:pPr>
        <w:suppressAutoHyphens/>
        <w:spacing w:after="0" w:line="100" w:lineRule="atLeast"/>
        <w:ind w:firstLine="675"/>
        <w:jc w:val="both"/>
        <w:rPr>
          <w:rFonts w:ascii="Times New Roman" w:eastAsia="Calibri" w:hAnsi="Times New Roman" w:cs="Times New Roman"/>
          <w:i/>
          <w:sz w:val="28"/>
          <w:szCs w:val="28"/>
          <w:lang w:eastAsia="ar-SA"/>
        </w:rPr>
      </w:pPr>
      <w:r w:rsidRPr="007E7EE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ar-SA"/>
        </w:rPr>
        <w:t>Теория</w:t>
      </w:r>
      <w:r w:rsidRPr="007E7EEF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  <w:r w:rsidRPr="007E7EEF"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 </w:t>
      </w:r>
      <w:r w:rsidRPr="007E7EEF">
        <w:rPr>
          <w:rFonts w:ascii="Times New Roman" w:eastAsia="Times New Roman" w:hAnsi="Times New Roman" w:cs="Times New Roman"/>
          <w:sz w:val="28"/>
          <w:szCs w:val="28"/>
          <w:lang w:eastAsia="ar-SA"/>
        </w:rPr>
        <w:t>Образование почв. Понятие о качественном плодородии. Состояние почвы в результате деятельности человека. Почва – живой организм. Роль животных в почвообразовании</w:t>
      </w:r>
    </w:p>
    <w:p w:rsidR="007E7EEF" w:rsidRPr="007E7EEF" w:rsidRDefault="007E7EEF" w:rsidP="007E7EEF">
      <w:pPr>
        <w:suppressAutoHyphens/>
        <w:spacing w:after="0" w:line="100" w:lineRule="atLeast"/>
        <w:ind w:firstLine="675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ar-SA"/>
        </w:rPr>
      </w:pPr>
      <w:r w:rsidRPr="007E7EEF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Тема 3.2. </w:t>
      </w:r>
      <w:r w:rsidRPr="007E7EEF">
        <w:rPr>
          <w:rFonts w:ascii="Times New Roman" w:eastAsia="SimSun" w:hAnsi="Times New Roman" w:cs="Times New Roman"/>
          <w:b/>
          <w:sz w:val="28"/>
          <w:szCs w:val="28"/>
          <w:lang w:eastAsia="ar-SA"/>
        </w:rPr>
        <w:t>Удобрения и их применение.</w:t>
      </w:r>
    </w:p>
    <w:p w:rsidR="007E7EEF" w:rsidRPr="007E7EEF" w:rsidRDefault="007E7EEF" w:rsidP="007E7EEF">
      <w:pPr>
        <w:suppressAutoHyphens/>
        <w:spacing w:after="0" w:line="100" w:lineRule="atLeast"/>
        <w:ind w:firstLine="675"/>
        <w:jc w:val="both"/>
        <w:rPr>
          <w:rFonts w:ascii="Times New Roman" w:eastAsia="Calibri" w:hAnsi="Times New Roman" w:cs="Times New Roman"/>
          <w:i/>
          <w:sz w:val="28"/>
          <w:szCs w:val="28"/>
          <w:lang w:eastAsia="ar-SA"/>
        </w:rPr>
      </w:pPr>
      <w:r w:rsidRPr="007E7EE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ar-SA"/>
        </w:rPr>
        <w:t>Теория</w:t>
      </w:r>
      <w:r w:rsidRPr="007E7EEF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  <w:r w:rsidRPr="007E7EEF"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 Виды удобрений, их классификация, основное назначение.</w:t>
      </w:r>
    </w:p>
    <w:p w:rsidR="007E7EEF" w:rsidRPr="007E7EEF" w:rsidRDefault="007E7EEF" w:rsidP="007E7EEF">
      <w:pPr>
        <w:suppressAutoHyphens/>
        <w:spacing w:after="0" w:line="100" w:lineRule="atLeast"/>
        <w:ind w:firstLine="675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7E7EEF">
        <w:rPr>
          <w:rFonts w:ascii="Times New Roman" w:eastAsia="Calibri" w:hAnsi="Times New Roman" w:cs="Times New Roman"/>
          <w:i/>
          <w:sz w:val="28"/>
          <w:szCs w:val="28"/>
          <w:lang w:eastAsia="ar-SA"/>
        </w:rPr>
        <w:t>Практическая работа</w:t>
      </w:r>
      <w:r w:rsidRPr="007E7EEF">
        <w:rPr>
          <w:rFonts w:ascii="Times New Roman" w:eastAsia="Times New Roman" w:hAnsi="Times New Roman" w:cs="Times New Roman"/>
          <w:sz w:val="28"/>
          <w:szCs w:val="28"/>
          <w:lang w:eastAsia="ar-SA"/>
        </w:rPr>
        <w:t>. Распознавание удобрений простейшими способами (по внешнему виду, растворимости в воде)».</w:t>
      </w:r>
    </w:p>
    <w:p w:rsidR="007E7EEF" w:rsidRPr="007E7EEF" w:rsidRDefault="007E7EEF" w:rsidP="007E7EEF">
      <w:pPr>
        <w:suppressAutoHyphens/>
        <w:spacing w:after="0" w:line="100" w:lineRule="atLeast"/>
        <w:ind w:firstLine="765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</w:pPr>
      <w:r w:rsidRPr="007E7EEF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Тема 3.2. </w:t>
      </w:r>
      <w:r w:rsidRPr="007E7EEF">
        <w:rPr>
          <w:rFonts w:ascii="Times New Roman" w:eastAsia="SimSun" w:hAnsi="Times New Roman" w:cs="Times New Roman"/>
          <w:b/>
          <w:sz w:val="28"/>
          <w:szCs w:val="28"/>
          <w:lang w:eastAsia="ar-SA"/>
        </w:rPr>
        <w:t xml:space="preserve">Сорные растения как компонент </w:t>
      </w:r>
      <w:proofErr w:type="spellStart"/>
      <w:r w:rsidRPr="007E7EEF">
        <w:rPr>
          <w:rFonts w:ascii="Times New Roman" w:eastAsia="SimSun" w:hAnsi="Times New Roman" w:cs="Times New Roman"/>
          <w:b/>
          <w:sz w:val="28"/>
          <w:szCs w:val="28"/>
          <w:lang w:eastAsia="ar-SA"/>
        </w:rPr>
        <w:t>агроэкосистемы</w:t>
      </w:r>
      <w:proofErr w:type="spellEnd"/>
      <w:r w:rsidRPr="007E7EEF">
        <w:rPr>
          <w:rFonts w:ascii="Times New Roman" w:eastAsia="SimSun" w:hAnsi="Times New Roman" w:cs="Times New Roman"/>
          <w:b/>
          <w:sz w:val="28"/>
          <w:szCs w:val="28"/>
          <w:lang w:eastAsia="ar-SA"/>
        </w:rPr>
        <w:t>. Классификация и меры борьбы с ними.</w:t>
      </w:r>
      <w:r w:rsidRPr="007E7EEF">
        <w:rPr>
          <w:rFonts w:ascii="Times New Roman" w:eastAsia="SimSun" w:hAnsi="Times New Roman" w:cs="Times New Roman"/>
          <w:b/>
          <w:sz w:val="28"/>
          <w:szCs w:val="28"/>
          <w:lang w:eastAsia="ar-SA"/>
        </w:rPr>
        <w:br/>
      </w:r>
      <w:r w:rsidRPr="007E7EE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ar-SA"/>
        </w:rPr>
        <w:t>Теория</w:t>
      </w:r>
      <w:r w:rsidRPr="007E7EEF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  <w:r w:rsidRPr="007E7EEF"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 </w:t>
      </w:r>
      <w:r w:rsidRPr="007E7EEF">
        <w:rPr>
          <w:rFonts w:ascii="Times New Roman" w:eastAsia="Times New Roman" w:hAnsi="Times New Roman" w:cs="Times New Roman"/>
          <w:sz w:val="28"/>
          <w:szCs w:val="28"/>
          <w:lang w:eastAsia="ar-SA"/>
        </w:rPr>
        <w:t>Сорные растения и их экологическое значение.</w:t>
      </w:r>
      <w:r w:rsidRPr="007E7EEF"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 </w:t>
      </w:r>
      <w:r w:rsidRPr="007E7EEF">
        <w:rPr>
          <w:rFonts w:ascii="Times New Roman" w:eastAsia="Times New Roman" w:hAnsi="Times New Roman" w:cs="Times New Roman"/>
          <w:sz w:val="28"/>
          <w:szCs w:val="28"/>
          <w:lang w:eastAsia="ar-SA"/>
        </w:rPr>
        <w:t>Сорняки, на которых кормятся, размножаются и живут зимующие насекомые вредители.</w:t>
      </w:r>
      <w:r w:rsidRPr="007E7EEF"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 </w:t>
      </w:r>
      <w:r w:rsidRPr="007E7EEF">
        <w:rPr>
          <w:rFonts w:ascii="Times New Roman" w:eastAsia="Times New Roman" w:hAnsi="Times New Roman" w:cs="Times New Roman"/>
          <w:sz w:val="28"/>
          <w:szCs w:val="28"/>
          <w:lang w:eastAsia="ar-SA"/>
        </w:rPr>
        <w:t>Растения, которые нужно сохранить возле дома. Вред, причиняемый сорняками, способы борьбы с сорняками в связи с их особенностями развития.</w:t>
      </w:r>
    </w:p>
    <w:p w:rsidR="007E7EEF" w:rsidRPr="007E7EEF" w:rsidRDefault="007E7EEF" w:rsidP="007E7EEF">
      <w:pPr>
        <w:suppressAutoHyphens/>
        <w:spacing w:after="0" w:line="100" w:lineRule="atLeast"/>
        <w:ind w:firstLine="765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7E7EEF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>Практическая работа.</w:t>
      </w:r>
      <w:r w:rsidRPr="007E7EE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Составление гербария «Сорные растения»</w:t>
      </w:r>
    </w:p>
    <w:p w:rsidR="007E7EEF" w:rsidRPr="007E7EEF" w:rsidRDefault="007E7EEF" w:rsidP="007E7EEF">
      <w:pPr>
        <w:suppressAutoHyphens/>
        <w:spacing w:after="0" w:line="100" w:lineRule="atLeast"/>
        <w:ind w:firstLine="765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ar-SA"/>
        </w:rPr>
      </w:pPr>
      <w:r w:rsidRPr="007E7EEF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Тема 3.3. Вредители и болезни сельскохозяйственных растений.</w:t>
      </w:r>
    </w:p>
    <w:p w:rsidR="007E7EEF" w:rsidRPr="007E7EEF" w:rsidRDefault="007E7EEF" w:rsidP="007E7EEF">
      <w:pPr>
        <w:suppressAutoHyphens/>
        <w:spacing w:after="0" w:line="100" w:lineRule="atLeast"/>
        <w:ind w:firstLine="765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</w:pPr>
      <w:r w:rsidRPr="007E7EE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ar-SA"/>
        </w:rPr>
        <w:t>Теория</w:t>
      </w:r>
      <w:r w:rsidRPr="007E7EEF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  <w:r w:rsidRPr="007E7EEF"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 </w:t>
      </w:r>
      <w:r w:rsidRPr="007E7EEF">
        <w:rPr>
          <w:rFonts w:ascii="Times New Roman" w:eastAsia="Times New Roman" w:hAnsi="Times New Roman" w:cs="Times New Roman"/>
          <w:sz w:val="28"/>
          <w:szCs w:val="28"/>
          <w:lang w:eastAsia="ar-SA"/>
        </w:rPr>
        <w:t>Наиболее распространенные вредители и болезни, их биологические особенности. Ущерб, наносимый народному хозяйству. Приспосабливаемость вредных</w:t>
      </w:r>
      <w:r w:rsidRPr="007E7EEF"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 </w:t>
      </w:r>
      <w:r w:rsidRPr="007E7EEF">
        <w:rPr>
          <w:rFonts w:ascii="Times New Roman" w:eastAsia="Times New Roman" w:hAnsi="Times New Roman" w:cs="Times New Roman"/>
          <w:sz w:val="28"/>
          <w:szCs w:val="28"/>
          <w:lang w:eastAsia="ar-SA"/>
        </w:rPr>
        <w:t>насекомых к условиям окружающей среды. Грызуны - опасные вредители и меры борьбы с ними.</w:t>
      </w:r>
    </w:p>
    <w:p w:rsidR="007E7EEF" w:rsidRPr="007E7EEF" w:rsidRDefault="007E7EEF" w:rsidP="007E7EEF">
      <w:pPr>
        <w:suppressAutoHyphens/>
        <w:spacing w:after="0" w:line="100" w:lineRule="atLeast"/>
        <w:ind w:firstLine="765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7E7EEF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>Практическая работа.</w:t>
      </w:r>
      <w:r w:rsidRPr="007E7EEF"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 </w:t>
      </w:r>
      <w:r w:rsidRPr="007E7EEF">
        <w:rPr>
          <w:rFonts w:ascii="Times New Roman" w:eastAsia="Times New Roman" w:hAnsi="Times New Roman" w:cs="Times New Roman"/>
          <w:sz w:val="28"/>
          <w:szCs w:val="28"/>
          <w:lang w:eastAsia="ar-SA"/>
        </w:rPr>
        <w:t>Определение вредителей по гербарным образцам. Написание реферата по данной теме.</w:t>
      </w:r>
    </w:p>
    <w:p w:rsidR="007E7EEF" w:rsidRPr="007E7EEF" w:rsidRDefault="007E7EEF" w:rsidP="007E7EEF">
      <w:pPr>
        <w:suppressAutoHyphens/>
        <w:spacing w:after="0" w:line="100" w:lineRule="atLeast"/>
        <w:ind w:firstLine="75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ar-SA"/>
        </w:rPr>
      </w:pPr>
      <w:r w:rsidRPr="007E7EEF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Тема 3.4. О чем говорят растения?</w:t>
      </w:r>
    </w:p>
    <w:p w:rsidR="007E7EEF" w:rsidRPr="007E7EEF" w:rsidRDefault="007E7EEF" w:rsidP="007E7EEF">
      <w:pPr>
        <w:suppressAutoHyphens/>
        <w:spacing w:after="0" w:line="100" w:lineRule="atLeast"/>
        <w:ind w:firstLine="75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</w:pPr>
      <w:r w:rsidRPr="007E7EE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ar-SA"/>
        </w:rPr>
        <w:t>Теория</w:t>
      </w:r>
      <w:r w:rsidRPr="007E7EEF">
        <w:rPr>
          <w:rFonts w:ascii="Times New Roman" w:eastAsia="Times New Roman" w:hAnsi="Times New Roman" w:cs="Times New Roman"/>
          <w:sz w:val="28"/>
          <w:szCs w:val="28"/>
          <w:lang w:eastAsia="ar-SA"/>
        </w:rPr>
        <w:t>.  Признаки недостатка и избытка питательных веществ у растений. Микроэлементы и их роль в жизни растений.</w:t>
      </w:r>
    </w:p>
    <w:p w:rsidR="007E7EEF" w:rsidRPr="007E7EEF" w:rsidRDefault="007E7EEF" w:rsidP="007E7EEF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7E7EEF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  <w:t>Раздел 4. Семя – основа жизни.</w:t>
      </w:r>
    </w:p>
    <w:p w:rsidR="007E7EEF" w:rsidRPr="007E7EEF" w:rsidRDefault="007E7EEF" w:rsidP="007E7EEF">
      <w:pPr>
        <w:suppressAutoHyphens/>
        <w:spacing w:after="0" w:line="100" w:lineRule="atLeast"/>
        <w:ind w:firstLine="735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</w:pPr>
      <w:r w:rsidRPr="007E7EEF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Тема 4.1. Такие разные семена.</w:t>
      </w:r>
    </w:p>
    <w:p w:rsidR="007E7EEF" w:rsidRPr="007E7EEF" w:rsidRDefault="007E7EEF" w:rsidP="007E7EEF">
      <w:pPr>
        <w:suppressAutoHyphens/>
        <w:spacing w:after="0" w:line="100" w:lineRule="atLeast"/>
        <w:ind w:firstLine="735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7E7EEF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>Практическая работа.</w:t>
      </w:r>
      <w:r w:rsidRPr="007E7EEF"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 </w:t>
      </w:r>
      <w:r w:rsidRPr="007E7EEF">
        <w:rPr>
          <w:rFonts w:ascii="Times New Roman" w:eastAsia="Times New Roman" w:hAnsi="Times New Roman" w:cs="Times New Roman"/>
          <w:sz w:val="28"/>
          <w:szCs w:val="28"/>
          <w:lang w:eastAsia="ar-SA"/>
        </w:rPr>
        <w:t>Определение семян овощных культур по внешним признакам. Изготовление коллекции семян овощных культур.</w:t>
      </w:r>
    </w:p>
    <w:p w:rsidR="007E7EEF" w:rsidRPr="007E7EEF" w:rsidRDefault="007E7EEF" w:rsidP="007E7EEF">
      <w:pPr>
        <w:suppressAutoHyphens/>
        <w:spacing w:after="0" w:line="100" w:lineRule="atLeast"/>
        <w:ind w:firstLine="735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ar-SA"/>
        </w:rPr>
      </w:pPr>
      <w:r w:rsidRPr="007E7EEF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Тема 4.2. Распространение семян в природе.</w:t>
      </w:r>
    </w:p>
    <w:p w:rsidR="007E7EEF" w:rsidRPr="007E7EEF" w:rsidRDefault="007E7EEF" w:rsidP="007E7EEF">
      <w:pPr>
        <w:suppressAutoHyphens/>
        <w:spacing w:after="0" w:line="100" w:lineRule="atLeast"/>
        <w:ind w:firstLine="735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</w:pPr>
      <w:r w:rsidRPr="007E7EE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ar-SA"/>
        </w:rPr>
        <w:t>Теория</w:t>
      </w:r>
      <w:r w:rsidRPr="007E7EEF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  <w:r w:rsidRPr="007E7EEF"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 </w:t>
      </w:r>
      <w:r w:rsidRPr="007E7EEF">
        <w:rPr>
          <w:rFonts w:ascii="Times New Roman" w:eastAsia="Times New Roman" w:hAnsi="Times New Roman" w:cs="Times New Roman"/>
          <w:sz w:val="28"/>
          <w:szCs w:val="28"/>
          <w:lang w:eastAsia="ar-SA"/>
        </w:rPr>
        <w:t>Распространение плодов и семян. Приспособленность семян к</w:t>
      </w:r>
      <w:r w:rsidRPr="007E7EEF"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 </w:t>
      </w:r>
      <w:r w:rsidRPr="007E7EEF">
        <w:rPr>
          <w:rFonts w:ascii="Times New Roman" w:eastAsia="Times New Roman" w:hAnsi="Times New Roman" w:cs="Times New Roman"/>
          <w:sz w:val="28"/>
          <w:szCs w:val="28"/>
          <w:lang w:eastAsia="ar-SA"/>
        </w:rPr>
        <w:t>распространению водой, ветром, человеком, животными. Размножение растений (семена, луковицы, черенок и т.д.).</w:t>
      </w:r>
    </w:p>
    <w:p w:rsidR="007E7EEF" w:rsidRPr="007E7EEF" w:rsidRDefault="007E7EEF" w:rsidP="007E7EEF">
      <w:pPr>
        <w:suppressAutoHyphens/>
        <w:spacing w:after="0" w:line="100" w:lineRule="atLeast"/>
        <w:ind w:firstLine="735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7E7EEF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>Практическая работа.</w:t>
      </w:r>
      <w:r w:rsidRPr="007E7EEF"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 </w:t>
      </w:r>
      <w:r w:rsidRPr="007E7EEF">
        <w:rPr>
          <w:rFonts w:ascii="Times New Roman" w:eastAsia="Times New Roman" w:hAnsi="Times New Roman" w:cs="Times New Roman"/>
          <w:sz w:val="28"/>
          <w:szCs w:val="28"/>
          <w:lang w:eastAsia="ar-SA"/>
        </w:rPr>
        <w:t>Распознавание семян по внешнему виду. Семена крупные,</w:t>
      </w:r>
      <w:r w:rsidRPr="007E7EEF"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 </w:t>
      </w:r>
      <w:r w:rsidRPr="007E7EEF">
        <w:rPr>
          <w:rFonts w:ascii="Times New Roman" w:eastAsia="Times New Roman" w:hAnsi="Times New Roman" w:cs="Times New Roman"/>
          <w:sz w:val="28"/>
          <w:szCs w:val="28"/>
          <w:lang w:eastAsia="ar-SA"/>
        </w:rPr>
        <w:t>средние, мелкие. Сбор семян.</w:t>
      </w:r>
    </w:p>
    <w:p w:rsidR="007E7EEF" w:rsidRPr="007E7EEF" w:rsidRDefault="007E7EEF" w:rsidP="007E7EEF">
      <w:pPr>
        <w:suppressAutoHyphens/>
        <w:spacing w:after="0" w:line="100" w:lineRule="atLeast"/>
        <w:ind w:firstLine="735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ar-SA"/>
        </w:rPr>
      </w:pPr>
      <w:r w:rsidRPr="007E7EEF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lastRenderedPageBreak/>
        <w:t xml:space="preserve">Тема 4.3. Качество семян и урожай. Значение качества семян на увеличение урожая. </w:t>
      </w:r>
    </w:p>
    <w:p w:rsidR="007E7EEF" w:rsidRPr="007E7EEF" w:rsidRDefault="007E7EEF" w:rsidP="007E7EEF">
      <w:pPr>
        <w:suppressAutoHyphens/>
        <w:spacing w:after="0" w:line="100" w:lineRule="atLeast"/>
        <w:ind w:firstLine="735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</w:pPr>
      <w:r w:rsidRPr="007E7EE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ar-SA"/>
        </w:rPr>
        <w:t>Теория</w:t>
      </w:r>
      <w:r w:rsidRPr="007E7EEF">
        <w:rPr>
          <w:rFonts w:ascii="Times New Roman" w:eastAsia="Times New Roman" w:hAnsi="Times New Roman" w:cs="Times New Roman"/>
          <w:sz w:val="28"/>
          <w:szCs w:val="28"/>
          <w:lang w:eastAsia="ar-SA"/>
        </w:rPr>
        <w:t>. Основные группы качества семян.</w:t>
      </w:r>
      <w:r w:rsidRPr="007E7EEF">
        <w:rPr>
          <w:rFonts w:ascii="Times New Roman" w:eastAsia="SimSun" w:hAnsi="Times New Roman" w:cs="Times New Roman"/>
          <w:i/>
          <w:iCs/>
          <w:sz w:val="28"/>
          <w:szCs w:val="28"/>
          <w:lang w:eastAsia="ar-SA"/>
        </w:rPr>
        <w:t xml:space="preserve"> </w:t>
      </w:r>
      <w:r w:rsidRPr="007E7EEF">
        <w:rPr>
          <w:rFonts w:ascii="Times New Roman" w:eastAsia="SimSun" w:hAnsi="Times New Roman" w:cs="Times New Roman"/>
          <w:iCs/>
          <w:sz w:val="28"/>
          <w:szCs w:val="28"/>
          <w:lang w:eastAsia="ar-SA"/>
        </w:rPr>
        <w:t>Посевные качества семян, их роль в повышении урожайности.</w:t>
      </w:r>
    </w:p>
    <w:p w:rsidR="007E7EEF" w:rsidRPr="007E7EEF" w:rsidRDefault="007E7EEF" w:rsidP="007E7EEF">
      <w:pPr>
        <w:suppressAutoHyphens/>
        <w:spacing w:after="0" w:line="100" w:lineRule="atLeast"/>
        <w:ind w:firstLine="735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7E7EEF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>Практическая работа.</w:t>
      </w:r>
      <w:r w:rsidRPr="007E7EEF"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 Реферат. </w:t>
      </w:r>
      <w:r w:rsidRPr="007E7EEF">
        <w:rPr>
          <w:rFonts w:ascii="Times New Roman" w:eastAsia="Times New Roman" w:hAnsi="Times New Roman" w:cs="Times New Roman"/>
          <w:sz w:val="28"/>
          <w:szCs w:val="28"/>
          <w:lang w:eastAsia="ar-SA"/>
        </w:rPr>
        <w:t>Методика определения качества семян.</w:t>
      </w:r>
    </w:p>
    <w:p w:rsidR="007E7EEF" w:rsidRPr="007E7EEF" w:rsidRDefault="007E7EEF" w:rsidP="007E7EEF">
      <w:pPr>
        <w:suppressAutoHyphens/>
        <w:spacing w:after="0" w:line="100" w:lineRule="atLeast"/>
        <w:ind w:firstLine="735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ar-SA"/>
        </w:rPr>
      </w:pPr>
      <w:r w:rsidRPr="007E7EE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7E7EEF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Тема 4.4. Способы повышения качества семян</w:t>
      </w:r>
    </w:p>
    <w:p w:rsidR="007E7EEF" w:rsidRPr="007E7EEF" w:rsidRDefault="007E7EEF" w:rsidP="007E7EEF">
      <w:pPr>
        <w:suppressAutoHyphens/>
        <w:spacing w:after="0" w:line="100" w:lineRule="atLeast"/>
        <w:ind w:firstLine="735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</w:pPr>
      <w:r w:rsidRPr="007E7EE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ar-SA"/>
        </w:rPr>
        <w:t>Теория</w:t>
      </w:r>
      <w:r w:rsidRPr="007E7EEF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  <w:r w:rsidRPr="007E7EEF"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 </w:t>
      </w:r>
      <w:r w:rsidRPr="007E7EEF">
        <w:rPr>
          <w:rFonts w:ascii="Times New Roman" w:eastAsia="Times New Roman" w:hAnsi="Times New Roman" w:cs="Times New Roman"/>
          <w:sz w:val="28"/>
          <w:szCs w:val="28"/>
          <w:lang w:eastAsia="ar-SA"/>
        </w:rPr>
        <w:t>Намачивание, прогревание семян, сроки. Яровизация, стратификация.</w:t>
      </w:r>
    </w:p>
    <w:p w:rsidR="007E7EEF" w:rsidRPr="007E7EEF" w:rsidRDefault="007E7EEF" w:rsidP="007E7EEF">
      <w:pPr>
        <w:suppressAutoHyphens/>
        <w:spacing w:after="0" w:line="100" w:lineRule="atLeast"/>
        <w:jc w:val="center"/>
        <w:rPr>
          <w:rFonts w:ascii="Times New Roman" w:eastAsia="SimSun" w:hAnsi="Times New Roman" w:cs="Times New Roman"/>
          <w:b/>
          <w:bCs/>
          <w:sz w:val="28"/>
          <w:szCs w:val="28"/>
          <w:lang w:eastAsia="ar-SA"/>
        </w:rPr>
      </w:pPr>
      <w:r w:rsidRPr="007E7EEF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  <w:t xml:space="preserve">Раздел 5. Сельскохозяйственная продукция и ее влияние </w:t>
      </w:r>
      <w:r w:rsidRPr="007E7EEF">
        <w:rPr>
          <w:rFonts w:ascii="Times New Roman" w:eastAsia="SimSun" w:hAnsi="Times New Roman" w:cs="Times New Roman"/>
          <w:b/>
          <w:bCs/>
          <w:sz w:val="28"/>
          <w:szCs w:val="28"/>
          <w:u w:val="single"/>
          <w:lang w:eastAsia="ar-SA"/>
        </w:rPr>
        <w:t>на здоровье человека</w:t>
      </w:r>
    </w:p>
    <w:p w:rsidR="007E7EEF" w:rsidRPr="007E7EEF" w:rsidRDefault="007E7EEF" w:rsidP="007E7EEF">
      <w:pPr>
        <w:suppressAutoHyphens/>
        <w:spacing w:after="0" w:line="100" w:lineRule="atLeast"/>
        <w:ind w:firstLine="78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ar-SA"/>
        </w:rPr>
      </w:pPr>
      <w:r w:rsidRPr="007E7EEF">
        <w:rPr>
          <w:rFonts w:ascii="Times New Roman" w:eastAsia="SimSun" w:hAnsi="Times New Roman" w:cs="Times New Roman"/>
          <w:b/>
          <w:bCs/>
          <w:sz w:val="28"/>
          <w:szCs w:val="28"/>
          <w:lang w:eastAsia="ar-SA"/>
        </w:rPr>
        <w:t xml:space="preserve">Тема 5.1. </w:t>
      </w:r>
      <w:r w:rsidRPr="007E7EEF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Качество сельскохозяйственной продукции, как фактор сохранения здоровья человека.</w:t>
      </w:r>
    </w:p>
    <w:p w:rsidR="007E7EEF" w:rsidRPr="007E7EEF" w:rsidRDefault="007E7EEF" w:rsidP="007E7EEF">
      <w:pPr>
        <w:suppressAutoHyphens/>
        <w:spacing w:after="0" w:line="100" w:lineRule="atLeast"/>
        <w:ind w:firstLine="78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</w:pPr>
      <w:r w:rsidRPr="007E7EE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ar-SA"/>
        </w:rPr>
        <w:t>Теория</w:t>
      </w:r>
      <w:r w:rsidRPr="007E7EEF">
        <w:rPr>
          <w:rFonts w:ascii="Times New Roman" w:eastAsia="Times New Roman" w:hAnsi="Times New Roman" w:cs="Times New Roman"/>
          <w:sz w:val="28"/>
          <w:szCs w:val="28"/>
          <w:lang w:eastAsia="ar-SA"/>
        </w:rPr>
        <w:t>. Понятие об экологически чистых продуктах питания, способы их производства. Нитраты и способы их снижения в овощах.</w:t>
      </w:r>
      <w:r w:rsidRPr="007E7EEF">
        <w:rPr>
          <w:rFonts w:ascii="Times New Roman" w:eastAsia="SimSun" w:hAnsi="Times New Roman" w:cs="Times New Roman"/>
          <w:bCs/>
          <w:sz w:val="28"/>
          <w:szCs w:val="28"/>
          <w:lang w:eastAsia="ar-SA"/>
        </w:rPr>
        <w:t xml:space="preserve"> Нормы содержания нитратов в продуктах.</w:t>
      </w:r>
    </w:p>
    <w:p w:rsidR="007E7EEF" w:rsidRPr="007E7EEF" w:rsidRDefault="007E7EEF" w:rsidP="007E7EEF">
      <w:pPr>
        <w:suppressAutoHyphens/>
        <w:spacing w:after="0" w:line="100" w:lineRule="atLeast"/>
        <w:ind w:firstLine="780"/>
        <w:jc w:val="both"/>
        <w:rPr>
          <w:rFonts w:ascii="Times New Roman" w:eastAsia="SimSun" w:hAnsi="Times New Roman" w:cs="Times New Roman"/>
          <w:b/>
          <w:bCs/>
          <w:sz w:val="28"/>
          <w:szCs w:val="28"/>
          <w:lang w:eastAsia="ar-SA"/>
        </w:rPr>
      </w:pPr>
      <w:r w:rsidRPr="007E7EEF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 xml:space="preserve">Практическая работа. </w:t>
      </w:r>
      <w:r w:rsidRPr="007E7EE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Определение количества нитратов и составление таблицы нормы </w:t>
      </w:r>
      <w:r w:rsidRPr="007E7EEF">
        <w:rPr>
          <w:rFonts w:ascii="Times New Roman" w:eastAsia="SimSun" w:hAnsi="Times New Roman" w:cs="Times New Roman"/>
          <w:bCs/>
          <w:sz w:val="28"/>
          <w:szCs w:val="28"/>
          <w:lang w:eastAsia="ar-SA"/>
        </w:rPr>
        <w:t>содержания нитратов в продуктах</w:t>
      </w:r>
    </w:p>
    <w:p w:rsidR="007E7EEF" w:rsidRPr="007E7EEF" w:rsidRDefault="007E7EEF" w:rsidP="007E7EEF">
      <w:pPr>
        <w:suppressAutoHyphens/>
        <w:spacing w:after="0" w:line="100" w:lineRule="atLeast"/>
        <w:ind w:firstLine="78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ar-SA"/>
        </w:rPr>
      </w:pPr>
      <w:r w:rsidRPr="007E7EEF">
        <w:rPr>
          <w:rFonts w:ascii="Times New Roman" w:eastAsia="SimSun" w:hAnsi="Times New Roman" w:cs="Times New Roman"/>
          <w:b/>
          <w:bCs/>
          <w:sz w:val="28"/>
          <w:szCs w:val="28"/>
          <w:lang w:eastAsia="ar-SA"/>
        </w:rPr>
        <w:t xml:space="preserve">Тема 5.2. </w:t>
      </w:r>
      <w:r w:rsidRPr="007E7EEF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Правильное питание - залог здоровья. Рациональное питание. Питательные и целебные свойства овощей.</w:t>
      </w:r>
    </w:p>
    <w:p w:rsidR="007E7EEF" w:rsidRPr="007E7EEF" w:rsidRDefault="007E7EEF" w:rsidP="007E7EEF">
      <w:pPr>
        <w:suppressAutoHyphens/>
        <w:spacing w:after="0" w:line="100" w:lineRule="atLeast"/>
        <w:ind w:firstLine="78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</w:pPr>
      <w:r w:rsidRPr="007E7EE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ar-SA"/>
        </w:rPr>
        <w:t>Теория</w:t>
      </w:r>
      <w:r w:rsidRPr="007E7EEF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  <w:r w:rsidRPr="007E7EEF"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 </w:t>
      </w:r>
      <w:r w:rsidRPr="007E7EEF">
        <w:rPr>
          <w:rFonts w:ascii="Times New Roman" w:eastAsia="Times New Roman" w:hAnsi="Times New Roman" w:cs="Times New Roman"/>
          <w:sz w:val="28"/>
          <w:szCs w:val="28"/>
          <w:lang w:eastAsia="ar-SA"/>
        </w:rPr>
        <w:t>Целебные свойства злаковых растений.</w:t>
      </w:r>
      <w:r w:rsidRPr="007E7EEF"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 </w:t>
      </w:r>
      <w:r w:rsidRPr="007E7EEF">
        <w:rPr>
          <w:rFonts w:ascii="Times New Roman" w:eastAsia="Times New Roman" w:hAnsi="Times New Roman" w:cs="Times New Roman"/>
          <w:sz w:val="28"/>
          <w:szCs w:val="28"/>
          <w:lang w:eastAsia="ar-SA"/>
        </w:rPr>
        <w:t>Овощи – родник здоровья. Аптека на грядке.</w:t>
      </w:r>
      <w:r w:rsidRPr="007E7EEF"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 </w:t>
      </w:r>
      <w:r w:rsidRPr="007E7EEF">
        <w:rPr>
          <w:rFonts w:ascii="Times New Roman" w:eastAsia="Times New Roman" w:hAnsi="Times New Roman" w:cs="Times New Roman"/>
          <w:sz w:val="28"/>
          <w:szCs w:val="28"/>
          <w:lang w:eastAsia="ar-SA"/>
        </w:rPr>
        <w:t>Что такое витамины, история их открытия.</w:t>
      </w:r>
    </w:p>
    <w:p w:rsidR="007E7EEF" w:rsidRPr="007E7EEF" w:rsidRDefault="007E7EEF" w:rsidP="007E7EEF">
      <w:pPr>
        <w:suppressAutoHyphens/>
        <w:spacing w:after="0" w:line="100" w:lineRule="atLeast"/>
        <w:ind w:firstLine="78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7E7EEF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 xml:space="preserve">Практическая работа. </w:t>
      </w:r>
      <w:r w:rsidRPr="007E7EEF">
        <w:rPr>
          <w:rFonts w:ascii="Times New Roman" w:eastAsia="Times New Roman" w:hAnsi="Times New Roman" w:cs="Times New Roman"/>
          <w:sz w:val="28"/>
          <w:szCs w:val="28"/>
          <w:lang w:eastAsia="ar-SA"/>
        </w:rPr>
        <w:t>Фотоконкурс.</w:t>
      </w:r>
    </w:p>
    <w:p w:rsidR="007E7EEF" w:rsidRPr="007E7EEF" w:rsidRDefault="007E7EEF" w:rsidP="007E7EEF">
      <w:pPr>
        <w:suppressAutoHyphens/>
        <w:spacing w:after="0" w:line="100" w:lineRule="atLeast"/>
        <w:ind w:firstLine="78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ar-SA"/>
        </w:rPr>
      </w:pPr>
      <w:r w:rsidRPr="007E7EEF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Тема 5.3. Санитарно-</w:t>
      </w:r>
      <w:r w:rsidRPr="007E7EEF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softHyphen/>
        <w:t>гигиенические требования к продуктам питания, оборудованием для определения качества продуктов питания.</w:t>
      </w:r>
    </w:p>
    <w:p w:rsidR="007E7EEF" w:rsidRPr="007E7EEF" w:rsidRDefault="007E7EEF" w:rsidP="007E7EEF">
      <w:pPr>
        <w:suppressAutoHyphens/>
        <w:spacing w:after="0" w:line="100" w:lineRule="atLeast"/>
        <w:ind w:firstLine="78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</w:pPr>
      <w:r w:rsidRPr="007E7EE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ar-SA"/>
        </w:rPr>
        <w:t>Теория</w:t>
      </w:r>
      <w:r w:rsidRPr="007E7EEF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  <w:r w:rsidRPr="007E7EEF"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 Возможные источники микробиологического загрязнения в пищевом производстве. Способы обработки продуктов питания.</w:t>
      </w:r>
    </w:p>
    <w:p w:rsidR="007E7EEF" w:rsidRPr="007E7EEF" w:rsidRDefault="007E7EEF" w:rsidP="007E7EEF">
      <w:pPr>
        <w:suppressAutoHyphens/>
        <w:spacing w:after="0" w:line="100" w:lineRule="atLeast"/>
        <w:ind w:firstLine="780"/>
        <w:jc w:val="both"/>
        <w:rPr>
          <w:rFonts w:ascii="Calibri" w:eastAsia="SimSun" w:hAnsi="Calibri" w:cs="font233"/>
          <w:lang w:eastAsia="ar-SA"/>
        </w:rPr>
      </w:pPr>
      <w:r w:rsidRPr="007E7EEF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>Практическая работа.</w:t>
      </w:r>
      <w:r w:rsidRPr="007E7EEF">
        <w:rPr>
          <w:rFonts w:ascii="Times New Roman" w:eastAsia="SimSun" w:hAnsi="Times New Roman" w:cs="Times New Roman"/>
          <w:i/>
          <w:iCs/>
          <w:sz w:val="28"/>
          <w:szCs w:val="28"/>
          <w:lang w:eastAsia="ar-SA"/>
        </w:rPr>
        <w:t xml:space="preserve"> </w:t>
      </w:r>
      <w:r w:rsidRPr="007E7EEF">
        <w:rPr>
          <w:rFonts w:ascii="Times New Roman" w:eastAsia="SimSun" w:hAnsi="Times New Roman" w:cs="Times New Roman"/>
          <w:iCs/>
          <w:sz w:val="28"/>
          <w:szCs w:val="28"/>
          <w:lang w:eastAsia="ar-SA"/>
        </w:rPr>
        <w:t>Составить таблицу способов первичной и термической обработки пищевых продуктов.</w:t>
      </w:r>
    </w:p>
    <w:p w:rsidR="007E7EEF" w:rsidRPr="007E7EEF" w:rsidRDefault="007E7EEF" w:rsidP="007E7EEF">
      <w:pPr>
        <w:suppressAutoHyphens/>
        <w:spacing w:after="0" w:line="100" w:lineRule="atLeast"/>
        <w:jc w:val="center"/>
        <w:rPr>
          <w:rFonts w:ascii="Calibri" w:eastAsia="SimSun" w:hAnsi="Calibri" w:cs="font233"/>
          <w:lang w:eastAsia="ar-SA"/>
        </w:rPr>
      </w:pPr>
    </w:p>
    <w:p w:rsidR="007E7EEF" w:rsidRPr="007E7EEF" w:rsidRDefault="007E7EEF" w:rsidP="007E7EEF">
      <w:pPr>
        <w:suppressAutoHyphens/>
        <w:spacing w:after="0" w:line="100" w:lineRule="atLeast"/>
        <w:jc w:val="center"/>
        <w:rPr>
          <w:rFonts w:ascii="Calibri" w:eastAsia="SimSun" w:hAnsi="Calibri" w:cs="font233"/>
          <w:lang w:eastAsia="ar-SA"/>
        </w:rPr>
      </w:pPr>
    </w:p>
    <w:p w:rsidR="007E7EEF" w:rsidRPr="007E7EEF" w:rsidRDefault="007E7EEF" w:rsidP="007E7EEF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7E7EEF">
        <w:rPr>
          <w:rFonts w:ascii="Times New Roman" w:eastAsia="SimSun" w:hAnsi="Times New Roman" w:cs="Times New Roman"/>
          <w:b/>
          <w:iCs/>
          <w:sz w:val="28"/>
          <w:szCs w:val="28"/>
          <w:u w:val="single"/>
          <w:lang w:eastAsia="ar-SA"/>
        </w:rPr>
        <w:t xml:space="preserve">Раздел 6. </w:t>
      </w:r>
      <w:r w:rsidRPr="007E7EEF">
        <w:rPr>
          <w:rFonts w:ascii="Times New Roman" w:eastAsia="SimSun" w:hAnsi="Times New Roman" w:cs="Times New Roman"/>
          <w:b/>
          <w:bCs/>
          <w:color w:val="000000"/>
          <w:sz w:val="28"/>
          <w:szCs w:val="28"/>
          <w:u w:val="single"/>
          <w:lang w:eastAsia="ar-SA"/>
        </w:rPr>
        <w:t>Качество окружающей среды и здоровье человека</w:t>
      </w:r>
    </w:p>
    <w:p w:rsidR="007E7EEF" w:rsidRPr="007E7EEF" w:rsidRDefault="007E7EEF" w:rsidP="007E7EEF">
      <w:pPr>
        <w:suppressAutoHyphens/>
        <w:spacing w:after="0" w:line="100" w:lineRule="atLeast"/>
        <w:ind w:firstLine="675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</w:pPr>
      <w:r w:rsidRPr="007E7EEF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Тема 6.1. Виды загрязнения окружающей среды при сельскохозяйственном производстве.</w:t>
      </w:r>
    </w:p>
    <w:p w:rsidR="007E7EEF" w:rsidRPr="007E7EEF" w:rsidRDefault="007E7EEF" w:rsidP="007E7EEF">
      <w:pPr>
        <w:suppressAutoHyphens/>
        <w:spacing w:after="0" w:line="100" w:lineRule="atLeast"/>
        <w:ind w:firstLine="675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</w:pPr>
      <w:r w:rsidRPr="007E7EEF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>Теория.</w:t>
      </w:r>
      <w:r w:rsidRPr="007E7EE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Виды загрязнения: пестициды, </w:t>
      </w:r>
      <w:r w:rsidRPr="007E7EEF">
        <w:rPr>
          <w:rFonts w:ascii="Times New Roman" w:eastAsia="SimSun" w:hAnsi="Times New Roman" w:cs="Times New Roman"/>
          <w:sz w:val="28"/>
          <w:szCs w:val="28"/>
          <w:lang w:eastAsia="ar-SA"/>
        </w:rPr>
        <w:t>тяжелые металлы, нитраты, стоки животноводческих комплексов.</w:t>
      </w:r>
    </w:p>
    <w:p w:rsidR="007E7EEF" w:rsidRPr="007E7EEF" w:rsidRDefault="007E7EEF" w:rsidP="007E7EEF">
      <w:pPr>
        <w:suppressAutoHyphens/>
        <w:spacing w:after="0" w:line="100" w:lineRule="atLeast"/>
        <w:ind w:firstLine="675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7E7EEF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 xml:space="preserve">Практическая работа. </w:t>
      </w:r>
      <w:r w:rsidRPr="007E7EEF">
        <w:rPr>
          <w:rFonts w:ascii="Times New Roman" w:eastAsia="Times New Roman" w:hAnsi="Times New Roman" w:cs="Times New Roman"/>
          <w:sz w:val="28"/>
          <w:szCs w:val="28"/>
          <w:lang w:eastAsia="ar-SA"/>
        </w:rPr>
        <w:t>Турни</w:t>
      </w:r>
      <w:proofErr w:type="gramStart"/>
      <w:r w:rsidRPr="007E7EEF">
        <w:rPr>
          <w:rFonts w:ascii="Times New Roman" w:eastAsia="Times New Roman" w:hAnsi="Times New Roman" w:cs="Times New Roman"/>
          <w:sz w:val="28"/>
          <w:szCs w:val="28"/>
          <w:lang w:eastAsia="ar-SA"/>
        </w:rPr>
        <w:t>р-</w:t>
      </w:r>
      <w:proofErr w:type="gramEnd"/>
      <w:r w:rsidRPr="007E7EE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викторина.</w:t>
      </w:r>
    </w:p>
    <w:p w:rsidR="007E7EEF" w:rsidRPr="007E7EEF" w:rsidRDefault="007E7EEF" w:rsidP="007E7EEF">
      <w:pPr>
        <w:suppressAutoHyphens/>
        <w:spacing w:after="0" w:line="100" w:lineRule="atLeast"/>
        <w:ind w:firstLine="675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ar-SA"/>
        </w:rPr>
      </w:pPr>
      <w:r w:rsidRPr="007E7EEF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Тема 6.2. Основные условия сохранения природного равновесия. Химическое загрязнение продуктов </w:t>
      </w:r>
      <w:proofErr w:type="spellStart"/>
      <w:r w:rsidRPr="007E7EEF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агросистемы</w:t>
      </w:r>
      <w:proofErr w:type="spellEnd"/>
      <w:r w:rsidRPr="007E7EEF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.</w:t>
      </w:r>
    </w:p>
    <w:p w:rsidR="007E7EEF" w:rsidRPr="007E7EEF" w:rsidRDefault="007E7EEF" w:rsidP="007E7EEF">
      <w:pPr>
        <w:suppressAutoHyphens/>
        <w:spacing w:after="0" w:line="100" w:lineRule="atLeast"/>
        <w:ind w:firstLine="675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</w:pPr>
      <w:r w:rsidRPr="007E7EE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ar-SA"/>
        </w:rPr>
        <w:t xml:space="preserve">Теория. </w:t>
      </w:r>
      <w:r w:rsidRPr="007E7EEF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Факторы природного равновесия.</w:t>
      </w:r>
      <w:r w:rsidRPr="007E7EEF">
        <w:rPr>
          <w:rFonts w:ascii="Times New Roman" w:eastAsia="SimSun" w:hAnsi="Times New Roman" w:cs="Times New Roman"/>
          <w:color w:val="000000"/>
          <w:sz w:val="28"/>
          <w:szCs w:val="28"/>
          <w:lang w:eastAsia="ar-SA"/>
        </w:rPr>
        <w:t xml:space="preserve"> Функциональные методы поддержания естественного равновесия. Источники химического загрязнения </w:t>
      </w:r>
      <w:proofErr w:type="spellStart"/>
      <w:r w:rsidRPr="007E7EEF">
        <w:rPr>
          <w:rFonts w:ascii="Times New Roman" w:eastAsia="SimSun" w:hAnsi="Times New Roman" w:cs="Times New Roman"/>
          <w:color w:val="000000"/>
          <w:sz w:val="28"/>
          <w:szCs w:val="28"/>
          <w:lang w:eastAsia="ar-SA"/>
        </w:rPr>
        <w:t>агроэкосистем</w:t>
      </w:r>
      <w:proofErr w:type="spellEnd"/>
      <w:r w:rsidRPr="007E7EEF">
        <w:rPr>
          <w:rFonts w:ascii="Times New Roman" w:eastAsia="SimSun" w:hAnsi="Times New Roman" w:cs="Times New Roman"/>
          <w:color w:val="000000"/>
          <w:sz w:val="28"/>
          <w:szCs w:val="28"/>
          <w:lang w:eastAsia="ar-SA"/>
        </w:rPr>
        <w:t>. Ухудшение качества сельскохозяйственной продукции.</w:t>
      </w:r>
    </w:p>
    <w:p w:rsidR="007E7EEF" w:rsidRPr="007E7EEF" w:rsidRDefault="007E7EEF" w:rsidP="007E7EEF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7E7EEF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  <w:t>Раздел 7. Природные экосистемы</w:t>
      </w:r>
    </w:p>
    <w:p w:rsidR="007E7EEF" w:rsidRPr="007E7EEF" w:rsidRDefault="007E7EEF" w:rsidP="007E7EEF">
      <w:pPr>
        <w:suppressAutoHyphens/>
        <w:spacing w:after="0" w:line="100" w:lineRule="atLeast"/>
        <w:ind w:firstLine="75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</w:pPr>
      <w:r w:rsidRPr="007E7EEF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Тема 7.1. Экология-наука XXI века. Основные законы экологии.</w:t>
      </w:r>
      <w:r w:rsidRPr="007E7EEF">
        <w:rPr>
          <w:rFonts w:ascii="Times New Roman" w:eastAsia="SimSun" w:hAnsi="Times New Roman" w:cs="Times New Roman"/>
          <w:b/>
          <w:sz w:val="28"/>
          <w:szCs w:val="28"/>
          <w:lang w:eastAsia="ar-SA"/>
        </w:rPr>
        <w:t xml:space="preserve"> </w:t>
      </w:r>
      <w:r w:rsidRPr="007E7EEF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Экологические проблемы </w:t>
      </w:r>
      <w:r w:rsidRPr="007E7EEF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br/>
      </w:r>
      <w:r w:rsidRPr="007E7EE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ar-SA"/>
        </w:rPr>
        <w:t xml:space="preserve">Теория. </w:t>
      </w:r>
      <w:r w:rsidRPr="007E7EEF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Экологические законы.</w:t>
      </w:r>
      <w:r w:rsidRPr="007E7EEF">
        <w:rPr>
          <w:rFonts w:ascii="Times New Roman" w:eastAsia="SimSun" w:hAnsi="Times New Roman" w:cs="Times New Roman"/>
          <w:color w:val="000000"/>
          <w:sz w:val="28"/>
          <w:szCs w:val="28"/>
          <w:lang w:eastAsia="ar-SA"/>
        </w:rPr>
        <w:t xml:space="preserve"> Знание и выполнение законов экологи</w:t>
      </w:r>
      <w:proofErr w:type="gramStart"/>
      <w:r w:rsidRPr="007E7EEF">
        <w:rPr>
          <w:rFonts w:ascii="Times New Roman" w:eastAsia="SimSun" w:hAnsi="Times New Roman" w:cs="Times New Roman"/>
          <w:color w:val="000000"/>
          <w:sz w:val="28"/>
          <w:szCs w:val="28"/>
          <w:lang w:eastAsia="ar-SA"/>
        </w:rPr>
        <w:t>и–</w:t>
      </w:r>
      <w:proofErr w:type="gramEnd"/>
      <w:r w:rsidRPr="007E7EEF">
        <w:rPr>
          <w:rFonts w:ascii="Times New Roman" w:eastAsia="SimSun" w:hAnsi="Times New Roman" w:cs="Times New Roman"/>
          <w:color w:val="000000"/>
          <w:sz w:val="28"/>
          <w:szCs w:val="28"/>
          <w:lang w:eastAsia="ar-SA"/>
        </w:rPr>
        <w:t xml:space="preserve"> важнейший признак экологической культуры.</w:t>
      </w:r>
    </w:p>
    <w:p w:rsidR="007E7EEF" w:rsidRPr="007E7EEF" w:rsidRDefault="007E7EEF" w:rsidP="007E7EEF">
      <w:pPr>
        <w:suppressAutoHyphens/>
        <w:spacing w:after="0" w:line="100" w:lineRule="atLeast"/>
        <w:ind w:firstLine="75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ar-SA"/>
        </w:rPr>
      </w:pPr>
      <w:r w:rsidRPr="007E7EEF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 xml:space="preserve">Практическая работа. </w:t>
      </w:r>
      <w:r w:rsidRPr="007E7EEF">
        <w:rPr>
          <w:rFonts w:ascii="Times New Roman" w:eastAsia="Times New Roman" w:hAnsi="Times New Roman" w:cs="Times New Roman"/>
          <w:sz w:val="28"/>
          <w:szCs w:val="28"/>
          <w:lang w:eastAsia="ar-SA"/>
        </w:rPr>
        <w:t>Просмотр видеоролика «Экологические проблемы». Фотоконкурс.</w:t>
      </w:r>
      <w:r w:rsidRPr="007E7EEF">
        <w:rPr>
          <w:rFonts w:ascii="Times New Roman" w:eastAsia="Times New Roman" w:hAnsi="Times New Roman" w:cs="Times New Roman"/>
          <w:sz w:val="28"/>
          <w:szCs w:val="28"/>
          <w:lang w:eastAsia="ar-SA"/>
        </w:rPr>
        <w:br/>
      </w:r>
      <w:r w:rsidRPr="007E7EEF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Тема 7.2. Городские и промышленные экосистемы. Биоиндикаторы окружающей среды.</w:t>
      </w:r>
    </w:p>
    <w:p w:rsidR="007E7EEF" w:rsidRPr="007E7EEF" w:rsidRDefault="007E7EEF" w:rsidP="007E7EEF">
      <w:pPr>
        <w:suppressAutoHyphens/>
        <w:spacing w:after="0" w:line="100" w:lineRule="atLeast"/>
        <w:ind w:firstLine="75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</w:pPr>
      <w:r w:rsidRPr="007E7EE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ar-SA"/>
        </w:rPr>
        <w:lastRenderedPageBreak/>
        <w:t>Теория.</w:t>
      </w:r>
      <w:r w:rsidRPr="007E7EEF"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 </w:t>
      </w:r>
      <w:r w:rsidRPr="007E7EE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Общая характеристика городских экосистем. Растения в городе и их состояние. </w:t>
      </w:r>
    </w:p>
    <w:p w:rsidR="007E7EEF" w:rsidRPr="007E7EEF" w:rsidRDefault="007E7EEF" w:rsidP="007E7EEF">
      <w:pPr>
        <w:suppressAutoHyphens/>
        <w:spacing w:after="0" w:line="100" w:lineRule="atLeast"/>
        <w:ind w:firstLine="750"/>
        <w:jc w:val="both"/>
        <w:rPr>
          <w:rFonts w:ascii="Times New Roman" w:eastAsia="SimSun" w:hAnsi="Times New Roman" w:cs="Times New Roman"/>
          <w:b/>
          <w:sz w:val="28"/>
          <w:szCs w:val="28"/>
          <w:lang w:eastAsia="ar-SA"/>
        </w:rPr>
      </w:pPr>
      <w:r w:rsidRPr="007E7EEF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 xml:space="preserve">Практическая работа. </w:t>
      </w:r>
      <w:r w:rsidRPr="007E7EEF">
        <w:rPr>
          <w:rFonts w:ascii="Times New Roman" w:eastAsia="Times New Roman" w:hAnsi="Times New Roman" w:cs="Times New Roman"/>
          <w:sz w:val="28"/>
          <w:szCs w:val="28"/>
          <w:lang w:eastAsia="ar-SA"/>
        </w:rPr>
        <w:t>Доклад.</w:t>
      </w:r>
      <w:r w:rsidRPr="007E7EEF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 xml:space="preserve"> </w:t>
      </w:r>
      <w:r w:rsidRPr="007E7EEF">
        <w:rPr>
          <w:rFonts w:ascii="Times New Roman" w:eastAsia="Times New Roman" w:hAnsi="Times New Roman" w:cs="Times New Roman"/>
          <w:sz w:val="28"/>
          <w:szCs w:val="28"/>
          <w:lang w:eastAsia="ar-SA"/>
        </w:rPr>
        <w:t>О</w:t>
      </w:r>
      <w:r w:rsidRPr="007E7EEF">
        <w:rPr>
          <w:rFonts w:ascii="Times New Roman" w:eastAsia="SimSun" w:hAnsi="Times New Roman" w:cs="Times New Roman"/>
          <w:sz w:val="28"/>
          <w:szCs w:val="28"/>
          <w:lang w:eastAsia="ar-SA"/>
        </w:rPr>
        <w:t>пределение состояния хвои сосны обыкновенной для оценки загрязненности атмосферы.</w:t>
      </w:r>
    </w:p>
    <w:p w:rsidR="007E7EEF" w:rsidRPr="007E7EEF" w:rsidRDefault="007E7EEF" w:rsidP="007E7EEF">
      <w:pPr>
        <w:suppressAutoHyphens/>
        <w:spacing w:after="0" w:line="100" w:lineRule="atLeast"/>
        <w:ind w:firstLine="75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</w:pPr>
      <w:r w:rsidRPr="007E7EEF">
        <w:rPr>
          <w:rFonts w:ascii="Times New Roman" w:eastAsia="SimSun" w:hAnsi="Times New Roman" w:cs="Times New Roman"/>
          <w:b/>
          <w:sz w:val="28"/>
          <w:szCs w:val="28"/>
          <w:lang w:eastAsia="ar-SA"/>
        </w:rPr>
        <w:t xml:space="preserve">Тема 7.3. </w:t>
      </w:r>
      <w:r w:rsidRPr="007E7EEF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Растения в городе и их состояние</w:t>
      </w:r>
    </w:p>
    <w:p w:rsidR="007E7EEF" w:rsidRPr="007E7EEF" w:rsidRDefault="007E7EEF" w:rsidP="007E7EEF">
      <w:pPr>
        <w:suppressAutoHyphens/>
        <w:spacing w:after="0" w:line="100" w:lineRule="atLeast"/>
        <w:ind w:firstLine="750"/>
        <w:jc w:val="both"/>
        <w:rPr>
          <w:rFonts w:ascii="Times New Roman" w:eastAsia="SimSun" w:hAnsi="Times New Roman" w:cs="Times New Roman"/>
          <w:b/>
          <w:sz w:val="28"/>
          <w:szCs w:val="28"/>
          <w:lang w:eastAsia="ar-SA"/>
        </w:rPr>
      </w:pPr>
      <w:r w:rsidRPr="007E7EEF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 xml:space="preserve">Практическая работа. Защита проекта. </w:t>
      </w:r>
    </w:p>
    <w:p w:rsidR="007E7EEF" w:rsidRPr="007E7EEF" w:rsidRDefault="007E7EEF" w:rsidP="007E7EEF">
      <w:pPr>
        <w:suppressAutoHyphens/>
        <w:spacing w:after="0" w:line="100" w:lineRule="atLeast"/>
        <w:ind w:firstLine="75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ar-SA"/>
        </w:rPr>
      </w:pPr>
      <w:r w:rsidRPr="007E7EEF">
        <w:rPr>
          <w:rFonts w:ascii="Times New Roman" w:eastAsia="SimSun" w:hAnsi="Times New Roman" w:cs="Times New Roman"/>
          <w:b/>
          <w:sz w:val="28"/>
          <w:szCs w:val="28"/>
          <w:lang w:eastAsia="ar-SA"/>
        </w:rPr>
        <w:t xml:space="preserve">Тема 7.4. </w:t>
      </w:r>
      <w:r w:rsidRPr="007E7EEF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Лес - комплексная экосистема.</w:t>
      </w:r>
      <w:r w:rsidRPr="007E7EEF">
        <w:rPr>
          <w:rFonts w:ascii="Times New Roman" w:eastAsia="SimSun" w:hAnsi="Times New Roman" w:cs="Times New Roman"/>
          <w:b/>
          <w:sz w:val="28"/>
          <w:szCs w:val="28"/>
          <w:lang w:eastAsia="ar-SA"/>
        </w:rPr>
        <w:t xml:space="preserve"> </w:t>
      </w:r>
      <w:r w:rsidRPr="007E7EEF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</w:t>
      </w:r>
    </w:p>
    <w:p w:rsidR="007E7EEF" w:rsidRPr="007E7EEF" w:rsidRDefault="007E7EEF" w:rsidP="007E7EEF">
      <w:pPr>
        <w:suppressAutoHyphens/>
        <w:spacing w:after="0" w:line="100" w:lineRule="atLeast"/>
        <w:ind w:firstLine="75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</w:pPr>
      <w:r w:rsidRPr="007E7EE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ar-SA"/>
        </w:rPr>
        <w:t>Теория.</w:t>
      </w:r>
      <w:r w:rsidRPr="007E7EE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Значение лесов в городских экосистемах.</w:t>
      </w:r>
      <w:r w:rsidRPr="007E7EEF"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 </w:t>
      </w:r>
      <w:r w:rsidRPr="007E7EEF">
        <w:rPr>
          <w:rFonts w:ascii="Times New Roman" w:eastAsia="Times New Roman" w:hAnsi="Times New Roman" w:cs="Times New Roman"/>
          <w:sz w:val="28"/>
          <w:szCs w:val="28"/>
          <w:lang w:eastAsia="ar-SA"/>
        </w:rPr>
        <w:t>Растительный мир и его использование. Лекарственные растения леса. Правила поведения в лесу.</w:t>
      </w:r>
      <w:r w:rsidRPr="007E7EEF"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 </w:t>
      </w:r>
      <w:r w:rsidRPr="007E7EEF">
        <w:rPr>
          <w:rFonts w:ascii="Times New Roman" w:eastAsia="Times New Roman" w:hAnsi="Times New Roman" w:cs="Times New Roman"/>
          <w:sz w:val="28"/>
          <w:szCs w:val="28"/>
          <w:lang w:eastAsia="ar-SA"/>
        </w:rPr>
        <w:t>Эстетическое значение лесов.</w:t>
      </w:r>
    </w:p>
    <w:p w:rsidR="007E7EEF" w:rsidRPr="007E7EEF" w:rsidRDefault="007E7EEF" w:rsidP="007E7EEF">
      <w:pPr>
        <w:suppressAutoHyphens/>
        <w:spacing w:after="0" w:line="100" w:lineRule="atLeast"/>
        <w:ind w:firstLine="75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7E7EEF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 xml:space="preserve">Практическая работа. </w:t>
      </w:r>
      <w:r w:rsidRPr="007E7EEF"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Изучить биологические особенности некоторых лекарственных растений, разработать и реализовать схему уголка лекарственных растений на территории пришкольного участка. </w:t>
      </w:r>
      <w:r w:rsidRPr="007E7EEF">
        <w:rPr>
          <w:rFonts w:ascii="Times New Roman" w:eastAsia="Times New Roman" w:hAnsi="Times New Roman" w:cs="Times New Roman"/>
          <w:sz w:val="28"/>
          <w:szCs w:val="28"/>
          <w:lang w:eastAsia="ar-SA"/>
        </w:rPr>
        <w:t>Фотоконкурс.</w:t>
      </w:r>
    </w:p>
    <w:p w:rsidR="007E7EEF" w:rsidRPr="007E7EEF" w:rsidRDefault="007E7EEF" w:rsidP="007E7EEF">
      <w:pPr>
        <w:suppressAutoHyphens/>
        <w:spacing w:after="0" w:line="100" w:lineRule="atLeast"/>
        <w:ind w:firstLine="75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</w:pPr>
      <w:r w:rsidRPr="007E7EEF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Тема 7.5. Особенности пресноводных экосистем.</w:t>
      </w:r>
    </w:p>
    <w:p w:rsidR="007E7EEF" w:rsidRPr="007E7EEF" w:rsidRDefault="007E7EEF" w:rsidP="007E7EEF">
      <w:pPr>
        <w:suppressAutoHyphens/>
        <w:spacing w:after="0" w:line="100" w:lineRule="atLeast"/>
        <w:ind w:firstLine="75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7E7EEF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>Теория.</w:t>
      </w:r>
      <w:r w:rsidRPr="007E7EE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7E7EEF">
        <w:rPr>
          <w:rFonts w:ascii="Times New Roman" w:eastAsia="SimSun" w:hAnsi="Times New Roman" w:cs="Times New Roman"/>
          <w:bCs/>
          <w:sz w:val="28"/>
          <w:szCs w:val="28"/>
          <w:lang w:eastAsia="ar-SA"/>
        </w:rPr>
        <w:t>Особенности</w:t>
      </w:r>
      <w:r w:rsidRPr="007E7EEF"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 и факторы </w:t>
      </w:r>
      <w:r w:rsidRPr="007E7EEF">
        <w:rPr>
          <w:rFonts w:ascii="Times New Roman" w:eastAsia="SimSun" w:hAnsi="Times New Roman" w:cs="Times New Roman"/>
          <w:bCs/>
          <w:sz w:val="28"/>
          <w:szCs w:val="28"/>
          <w:lang w:eastAsia="ar-SA"/>
        </w:rPr>
        <w:t>пресноводных</w:t>
      </w:r>
      <w:r w:rsidRPr="007E7EEF"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 местообитаний.</w:t>
      </w:r>
    </w:p>
    <w:p w:rsidR="007E7EEF" w:rsidRPr="007E7EEF" w:rsidRDefault="007E7EEF" w:rsidP="007E7EEF">
      <w:pPr>
        <w:suppressAutoHyphens/>
        <w:spacing w:after="0" w:line="100" w:lineRule="atLeast"/>
        <w:ind w:firstLine="750"/>
        <w:jc w:val="both"/>
        <w:rPr>
          <w:rFonts w:ascii="Times New Roman" w:eastAsia="SimSun" w:hAnsi="Times New Roman" w:cs="Times New Roman"/>
          <w:i/>
          <w:sz w:val="28"/>
          <w:szCs w:val="28"/>
          <w:lang w:eastAsia="ar-SA"/>
        </w:rPr>
      </w:pPr>
      <w:r w:rsidRPr="007E7EEF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Тема 7.6. </w:t>
      </w:r>
      <w:r w:rsidRPr="007E7EEF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Различие </w:t>
      </w:r>
      <w:proofErr w:type="gramStart"/>
      <w:r w:rsidRPr="007E7EEF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природных</w:t>
      </w:r>
      <w:proofErr w:type="gramEnd"/>
      <w:r w:rsidRPr="007E7EEF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 и </w:t>
      </w:r>
      <w:proofErr w:type="spellStart"/>
      <w:r w:rsidRPr="007E7EEF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агроэкосистем</w:t>
      </w:r>
      <w:proofErr w:type="spellEnd"/>
      <w:r w:rsidRPr="007E7EEF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.</w:t>
      </w:r>
    </w:p>
    <w:p w:rsidR="007E7EEF" w:rsidRPr="007E7EEF" w:rsidRDefault="007E7EEF" w:rsidP="007E7EEF">
      <w:pPr>
        <w:suppressAutoHyphens/>
        <w:spacing w:after="0" w:line="100" w:lineRule="atLeast"/>
        <w:ind w:firstLine="75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</w:pPr>
      <w:r w:rsidRPr="007E7EEF">
        <w:rPr>
          <w:rFonts w:ascii="Times New Roman" w:eastAsia="SimSun" w:hAnsi="Times New Roman" w:cs="Times New Roman"/>
          <w:i/>
          <w:sz w:val="28"/>
          <w:szCs w:val="28"/>
          <w:lang w:eastAsia="ar-SA"/>
        </w:rPr>
        <w:t xml:space="preserve">Теория. </w:t>
      </w:r>
      <w:r w:rsidRPr="007E7EEF"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Механизмы регуляции. </w:t>
      </w:r>
      <w:proofErr w:type="spellStart"/>
      <w:r w:rsidRPr="007E7EEF">
        <w:rPr>
          <w:rFonts w:ascii="Times New Roman" w:eastAsia="SimSun" w:hAnsi="Times New Roman" w:cs="Times New Roman"/>
          <w:sz w:val="28"/>
          <w:szCs w:val="28"/>
          <w:lang w:eastAsia="ar-SA"/>
        </w:rPr>
        <w:t>Агроэкосистемы</w:t>
      </w:r>
      <w:proofErr w:type="spellEnd"/>
      <w:r w:rsidRPr="007E7EEF"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— </w:t>
      </w:r>
      <w:proofErr w:type="gramStart"/>
      <w:r w:rsidRPr="007E7EEF">
        <w:rPr>
          <w:rFonts w:ascii="Times New Roman" w:eastAsia="SimSun" w:hAnsi="Times New Roman" w:cs="Times New Roman"/>
          <w:sz w:val="28"/>
          <w:szCs w:val="28"/>
          <w:lang w:eastAsia="ar-SA"/>
        </w:rPr>
        <w:t>ис</w:t>
      </w:r>
      <w:proofErr w:type="gramEnd"/>
      <w:r w:rsidRPr="007E7EEF">
        <w:rPr>
          <w:rFonts w:ascii="Times New Roman" w:eastAsia="SimSun" w:hAnsi="Times New Roman" w:cs="Times New Roman"/>
          <w:sz w:val="28"/>
          <w:szCs w:val="28"/>
          <w:lang w:eastAsia="ar-SA"/>
        </w:rPr>
        <w:t>кусственные экосистемы.</w:t>
      </w:r>
      <w:r w:rsidRPr="007E7EEF">
        <w:rPr>
          <w:rFonts w:ascii="Times New Roman" w:eastAsia="SimSun" w:hAnsi="Times New Roman" w:cs="Times New Roman"/>
          <w:b/>
          <w:sz w:val="28"/>
          <w:szCs w:val="28"/>
          <w:lang w:eastAsia="ar-SA"/>
        </w:rPr>
        <w:t xml:space="preserve"> </w:t>
      </w:r>
      <w:r w:rsidRPr="007E7EEF"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Структура </w:t>
      </w:r>
      <w:proofErr w:type="spellStart"/>
      <w:r w:rsidRPr="007E7EEF">
        <w:rPr>
          <w:rFonts w:ascii="Times New Roman" w:eastAsia="SimSun" w:hAnsi="Times New Roman" w:cs="Times New Roman"/>
          <w:sz w:val="28"/>
          <w:szCs w:val="28"/>
          <w:lang w:eastAsia="ar-SA"/>
        </w:rPr>
        <w:t>агроэкосистемы</w:t>
      </w:r>
      <w:proofErr w:type="spellEnd"/>
      <w:r w:rsidRPr="007E7EEF">
        <w:rPr>
          <w:rFonts w:ascii="Times New Roman" w:eastAsia="SimSun" w:hAnsi="Times New Roman" w:cs="Times New Roman"/>
          <w:sz w:val="28"/>
          <w:szCs w:val="28"/>
          <w:lang w:eastAsia="ar-SA"/>
        </w:rPr>
        <w:t>.</w:t>
      </w:r>
    </w:p>
    <w:p w:rsidR="007E7EEF" w:rsidRPr="007E7EEF" w:rsidRDefault="007E7EEF" w:rsidP="007E7EEF">
      <w:pPr>
        <w:suppressAutoHyphens/>
        <w:spacing w:after="0" w:line="100" w:lineRule="atLeast"/>
        <w:ind w:firstLine="750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</w:pPr>
    </w:p>
    <w:p w:rsidR="007E7EEF" w:rsidRPr="007E7EEF" w:rsidRDefault="007E7EEF" w:rsidP="007E7EEF">
      <w:pPr>
        <w:suppressAutoHyphens/>
        <w:spacing w:after="0" w:line="100" w:lineRule="atLeast"/>
        <w:ind w:firstLine="75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7E7EEF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  <w:t>Раздел 8. Весенние работы</w:t>
      </w:r>
    </w:p>
    <w:p w:rsidR="007E7EEF" w:rsidRPr="007E7EEF" w:rsidRDefault="007E7EEF" w:rsidP="007E7EEF">
      <w:pPr>
        <w:suppressAutoHyphens/>
        <w:spacing w:after="0" w:line="100" w:lineRule="atLeast"/>
        <w:ind w:firstLine="75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</w:pPr>
      <w:r w:rsidRPr="007E7EEF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Тема 8.1. Влияние окружающей среды на урожайность. Здоровая рассада - залог урожая. Все о теплицах и парниках.</w:t>
      </w:r>
    </w:p>
    <w:p w:rsidR="007E7EEF" w:rsidRPr="007E7EEF" w:rsidRDefault="007E7EEF" w:rsidP="007E7EEF">
      <w:pPr>
        <w:suppressAutoHyphens/>
        <w:spacing w:after="0" w:line="100" w:lineRule="atLeast"/>
        <w:ind w:firstLine="75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</w:pPr>
      <w:r w:rsidRPr="007E7EEF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>Теория.</w:t>
      </w:r>
      <w:r w:rsidRPr="007E7EEF"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 </w:t>
      </w:r>
      <w:r w:rsidRPr="007E7EEF">
        <w:rPr>
          <w:rFonts w:ascii="Times New Roman" w:eastAsia="Times New Roman" w:hAnsi="Times New Roman" w:cs="Times New Roman"/>
          <w:sz w:val="28"/>
          <w:szCs w:val="28"/>
          <w:lang w:eastAsia="ar-SA"/>
        </w:rPr>
        <w:t>Здоровая рассада - залог урожая. Виды теплиц и парников. Условия, необходимые для выращивания качественной рассады овощных культур. Понятие о почвенных смесях, грунтах. Способы подготовки семян к посеву.</w:t>
      </w:r>
    </w:p>
    <w:p w:rsidR="007E7EEF" w:rsidRPr="007E7EEF" w:rsidRDefault="007E7EEF" w:rsidP="007E7EEF">
      <w:pPr>
        <w:suppressAutoHyphens/>
        <w:spacing w:after="0" w:line="100" w:lineRule="atLeast"/>
        <w:ind w:firstLine="75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7E7EEF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>Практическая работа</w:t>
      </w:r>
      <w:r w:rsidRPr="007E7EEF">
        <w:rPr>
          <w:rFonts w:ascii="Times New Roman" w:eastAsia="Times New Roman" w:hAnsi="Times New Roman" w:cs="Times New Roman"/>
          <w:sz w:val="28"/>
          <w:szCs w:val="28"/>
          <w:lang w:eastAsia="ar-SA"/>
        </w:rPr>
        <w:t>. Подготовка почвы. Подготовка семян к посеву.</w:t>
      </w:r>
    </w:p>
    <w:p w:rsidR="007E7EEF" w:rsidRPr="007E7EEF" w:rsidRDefault="007E7EEF" w:rsidP="007E7EEF">
      <w:pPr>
        <w:suppressAutoHyphens/>
        <w:spacing w:after="0" w:line="100" w:lineRule="atLeast"/>
        <w:ind w:firstLine="75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</w:pPr>
      <w:r w:rsidRPr="007E7EEF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Тема 8.2. Обработка почвы и ее значение в жизни растений.</w:t>
      </w:r>
    </w:p>
    <w:p w:rsidR="007E7EEF" w:rsidRPr="007E7EEF" w:rsidRDefault="007E7EEF" w:rsidP="007E7EEF">
      <w:pPr>
        <w:suppressAutoHyphens/>
        <w:spacing w:after="0" w:line="100" w:lineRule="atLeast"/>
        <w:ind w:firstLine="75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7E7EEF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>Практическая работа</w:t>
      </w:r>
      <w:r w:rsidRPr="007E7EE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Обработка почвы, внесение удобрений. </w:t>
      </w:r>
    </w:p>
    <w:p w:rsidR="007E7EEF" w:rsidRPr="007E7EEF" w:rsidRDefault="007E7EEF" w:rsidP="007E7EEF">
      <w:pPr>
        <w:suppressAutoHyphens/>
        <w:spacing w:after="0" w:line="100" w:lineRule="atLeast"/>
        <w:ind w:firstLine="75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</w:pPr>
      <w:r w:rsidRPr="007E7EEF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Тема 8.3. Рассадный способ выращивания овощей.</w:t>
      </w:r>
    </w:p>
    <w:p w:rsidR="007E7EEF" w:rsidRPr="007E7EEF" w:rsidRDefault="007E7EEF" w:rsidP="007E7EEF">
      <w:pPr>
        <w:suppressAutoHyphens/>
        <w:spacing w:after="0" w:line="100" w:lineRule="atLeast"/>
        <w:ind w:firstLine="75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7E7EEF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 xml:space="preserve">Практическая работа. </w:t>
      </w:r>
      <w:r w:rsidRPr="007E7EEF">
        <w:rPr>
          <w:rFonts w:ascii="Times New Roman" w:eastAsia="Times New Roman" w:hAnsi="Times New Roman" w:cs="Times New Roman"/>
          <w:sz w:val="28"/>
          <w:szCs w:val="28"/>
          <w:lang w:eastAsia="ar-SA"/>
        </w:rPr>
        <w:t>Посев и заделка семян овощных культур.</w:t>
      </w:r>
    </w:p>
    <w:p w:rsidR="007E7EEF" w:rsidRPr="007E7EEF" w:rsidRDefault="007E7EEF" w:rsidP="007E7EEF">
      <w:pPr>
        <w:suppressAutoHyphens/>
        <w:spacing w:after="0" w:line="100" w:lineRule="atLeast"/>
        <w:ind w:firstLine="75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</w:pPr>
      <w:r w:rsidRPr="007E7EEF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Тема 8.4. Биологическое обоснование своевременного посева</w:t>
      </w:r>
      <w:r w:rsidRPr="007E7EEF">
        <w:rPr>
          <w:rFonts w:ascii="Times New Roman" w:eastAsia="SimSun" w:hAnsi="Times New Roman" w:cs="Times New Roman"/>
          <w:b/>
          <w:sz w:val="28"/>
          <w:szCs w:val="28"/>
          <w:lang w:eastAsia="ar-SA"/>
        </w:rPr>
        <w:t xml:space="preserve"> </w:t>
      </w:r>
      <w:r w:rsidRPr="007E7EEF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семян для получения хорошего урожая.</w:t>
      </w:r>
      <w:r w:rsidRPr="007E7EEF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ab/>
      </w:r>
    </w:p>
    <w:p w:rsidR="007E7EEF" w:rsidRPr="007E7EEF" w:rsidRDefault="007E7EEF" w:rsidP="007E7EEF">
      <w:pPr>
        <w:suppressAutoHyphens/>
        <w:spacing w:after="0" w:line="100" w:lineRule="atLeast"/>
        <w:ind w:firstLine="75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7E7EEF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>Теория.</w:t>
      </w:r>
      <w:r w:rsidRPr="007E7EEF"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 </w:t>
      </w:r>
      <w:r w:rsidRPr="007E7EEF">
        <w:rPr>
          <w:rFonts w:ascii="Times New Roman" w:eastAsia="Times New Roman" w:hAnsi="Times New Roman" w:cs="Times New Roman"/>
          <w:sz w:val="28"/>
          <w:szCs w:val="28"/>
          <w:lang w:eastAsia="ar-SA"/>
        </w:rPr>
        <w:t>Значение своевременного посева и посадки для повышения урожайности. Сроки и способы посева и посадки.</w:t>
      </w:r>
      <w:r w:rsidRPr="007E7EEF"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 </w:t>
      </w:r>
      <w:r w:rsidRPr="007E7EEF">
        <w:rPr>
          <w:rFonts w:ascii="Times New Roman" w:eastAsia="Times New Roman" w:hAnsi="Times New Roman" w:cs="Times New Roman"/>
          <w:sz w:val="28"/>
          <w:szCs w:val="28"/>
          <w:lang w:eastAsia="ar-SA"/>
        </w:rPr>
        <w:t>Понятие о севообороте и его значение.</w:t>
      </w:r>
    </w:p>
    <w:p w:rsidR="007E7EEF" w:rsidRPr="007E7EEF" w:rsidRDefault="007E7EEF" w:rsidP="007E7EEF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7E7EEF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  <w:t>Раздел 9. Экологическая практика</w:t>
      </w:r>
    </w:p>
    <w:p w:rsidR="007E7EEF" w:rsidRPr="007E7EEF" w:rsidRDefault="007E7EEF" w:rsidP="007E7EEF">
      <w:pPr>
        <w:suppressAutoHyphens/>
        <w:spacing w:after="0" w:line="100" w:lineRule="atLeast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7E7EEF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Тема 9.1. Практическая работа.</w:t>
      </w:r>
    </w:p>
    <w:p w:rsidR="007E7EEF" w:rsidRPr="007E7EEF" w:rsidRDefault="007E7EEF" w:rsidP="007E7EEF">
      <w:pPr>
        <w:suppressAutoHyphens/>
        <w:spacing w:after="0" w:line="100" w:lineRule="atLeast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7E7EE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Обработка почвы, посев и посадка полевых и овощных растений на пришкольном участке.</w:t>
      </w:r>
    </w:p>
    <w:p w:rsidR="007E7EEF" w:rsidRPr="007E7EEF" w:rsidRDefault="007E7EEF" w:rsidP="007E7EEF">
      <w:pPr>
        <w:suppressAutoHyphens/>
        <w:spacing w:after="0" w:line="100" w:lineRule="atLeast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7E7EEF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Тема 9.2. Практическая работа.</w:t>
      </w:r>
    </w:p>
    <w:p w:rsidR="007E7EEF" w:rsidRPr="007E7EEF" w:rsidRDefault="007E7EEF" w:rsidP="007E7EEF">
      <w:pPr>
        <w:suppressAutoHyphens/>
        <w:spacing w:after="0" w:line="100" w:lineRule="atLeast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7E7EEF">
        <w:rPr>
          <w:rFonts w:ascii="Times New Roman" w:eastAsia="Times New Roman" w:hAnsi="Times New Roman" w:cs="Times New Roman"/>
          <w:sz w:val="28"/>
          <w:szCs w:val="28"/>
          <w:lang w:eastAsia="ar-SA"/>
        </w:rPr>
        <w:t>Уход за сельскохозяйственными растениями на пришкольном участке. Значение своевременного рыхления, поливов для создания благоприятных условий для роста и развития растений.</w:t>
      </w:r>
    </w:p>
    <w:p w:rsidR="007E7EEF" w:rsidRPr="007E7EEF" w:rsidRDefault="007E7EEF" w:rsidP="007E7EEF">
      <w:pPr>
        <w:suppressAutoHyphens/>
        <w:spacing w:after="0" w:line="100" w:lineRule="atLeast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7E7EEF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Тема 9.3. Практическая работа.</w:t>
      </w:r>
    </w:p>
    <w:p w:rsidR="007E7EEF" w:rsidRPr="007E7EEF" w:rsidRDefault="007E7EEF" w:rsidP="007E7EEF">
      <w:pPr>
        <w:suppressAutoHyphens/>
        <w:spacing w:after="0" w:line="100" w:lineRule="atLeast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7E7EEF">
        <w:rPr>
          <w:rFonts w:ascii="Times New Roman" w:eastAsia="Times New Roman" w:hAnsi="Times New Roman" w:cs="Times New Roman"/>
          <w:sz w:val="28"/>
          <w:szCs w:val="28"/>
          <w:lang w:eastAsia="ar-SA"/>
        </w:rPr>
        <w:t>Борьба с сорняками. Подкормка растений.</w:t>
      </w:r>
    </w:p>
    <w:p w:rsidR="007E7EEF" w:rsidRPr="007E7EEF" w:rsidRDefault="007E7EEF" w:rsidP="007E7EEF">
      <w:pPr>
        <w:suppressAutoHyphens/>
        <w:spacing w:after="0" w:line="100" w:lineRule="atLeast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7E7EEF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Тема 9.4. Практическая работа.</w:t>
      </w:r>
    </w:p>
    <w:p w:rsidR="007E7EEF" w:rsidRPr="007E7EEF" w:rsidRDefault="007E7EEF" w:rsidP="007E7EEF">
      <w:pPr>
        <w:suppressAutoHyphens/>
        <w:spacing w:after="0" w:line="100" w:lineRule="atLeast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7E7EEF">
        <w:rPr>
          <w:rFonts w:ascii="Times New Roman" w:eastAsia="Times New Roman" w:hAnsi="Times New Roman" w:cs="Times New Roman"/>
          <w:sz w:val="28"/>
          <w:szCs w:val="28"/>
          <w:lang w:eastAsia="ar-SA"/>
        </w:rPr>
        <w:t>Фенологические наблюдения за ростом и развитием растений.</w:t>
      </w:r>
    </w:p>
    <w:p w:rsidR="007E7EEF" w:rsidRPr="007E7EEF" w:rsidRDefault="007E7EEF" w:rsidP="007E7EEF">
      <w:pPr>
        <w:suppressAutoHyphens/>
        <w:spacing w:after="0" w:line="100" w:lineRule="atLeast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7E7EEF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lastRenderedPageBreak/>
        <w:t>Тема 9.5. Практическая работа.</w:t>
      </w:r>
    </w:p>
    <w:p w:rsidR="007E7EEF" w:rsidRPr="007E7EEF" w:rsidRDefault="007E7EEF" w:rsidP="007E7EEF">
      <w:pPr>
        <w:suppressAutoHyphens/>
        <w:spacing w:after="0" w:line="100" w:lineRule="atLeast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7EEF">
        <w:rPr>
          <w:rFonts w:ascii="Times New Roman" w:eastAsia="Times New Roman" w:hAnsi="Times New Roman" w:cs="Times New Roman"/>
          <w:sz w:val="28"/>
          <w:szCs w:val="28"/>
          <w:lang w:eastAsia="ar-SA"/>
        </w:rPr>
        <w:t>Сбор гербарных образцов для оформления наглядных материалов.</w:t>
      </w:r>
    </w:p>
    <w:p w:rsidR="007E7EEF" w:rsidRPr="007E7EEF" w:rsidRDefault="007E7EEF" w:rsidP="007E7EEF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7EEF" w:rsidRPr="007E7EEF" w:rsidRDefault="007E7EEF" w:rsidP="007E7EEF">
      <w:pPr>
        <w:shd w:val="clear" w:color="auto" w:fill="FFFFFF"/>
        <w:spacing w:after="0" w:line="240" w:lineRule="auto"/>
        <w:ind w:firstLine="708"/>
        <w:textAlignment w:val="baseline"/>
        <w:rPr>
          <w:rFonts w:ascii="Times New Roman" w:eastAsia="Calibri" w:hAnsi="Times New Roman" w:cs="Times New Roman"/>
          <w:b/>
          <w:bCs/>
          <w:iCs/>
          <w:sz w:val="28"/>
          <w:szCs w:val="28"/>
        </w:rPr>
      </w:pPr>
      <w:r w:rsidRPr="007E7EEF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 xml:space="preserve">Раздел 2. Комплекс организационно-педагогических условий </w:t>
      </w:r>
    </w:p>
    <w:p w:rsidR="007E7EEF" w:rsidRPr="007E7EEF" w:rsidRDefault="007E7EEF" w:rsidP="007E7EEF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="Times New Roman" w:eastAsia="Calibri" w:hAnsi="Times New Roman" w:cs="Times New Roman"/>
          <w:b/>
          <w:bCs/>
          <w:iCs/>
          <w:sz w:val="28"/>
          <w:szCs w:val="28"/>
        </w:rPr>
      </w:pPr>
      <w:r w:rsidRPr="007E7E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2.1. Календарный учебный график программы</w:t>
      </w:r>
    </w:p>
    <w:p w:rsidR="007E7EEF" w:rsidRPr="007E7EEF" w:rsidRDefault="007E7EEF" w:rsidP="007E7EE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E7EEF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Продолжительность образовательного процесса</w:t>
      </w:r>
      <w:r w:rsidRPr="007E7EE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– 34 учебных недель: начало занятий – 2 сентября, завершение - 26 мая.</w:t>
      </w:r>
    </w:p>
    <w:p w:rsidR="007E7EEF" w:rsidRPr="007E7EEF" w:rsidRDefault="007E7EEF" w:rsidP="007E7EE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7EE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График занятий:</w:t>
      </w:r>
      <w:r w:rsidRPr="007E7E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 раз в неделю, занятия по 1 академическому  часу </w:t>
      </w:r>
    </w:p>
    <w:p w:rsidR="007E7EEF" w:rsidRPr="007E7EEF" w:rsidRDefault="007E7EEF" w:rsidP="007E7EE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E7EE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Сроки контрольных процедур:</w:t>
      </w:r>
    </w:p>
    <w:p w:rsidR="007E7EEF" w:rsidRPr="007E7EEF" w:rsidRDefault="007E7EEF" w:rsidP="007E7EEF">
      <w:pPr>
        <w:numPr>
          <w:ilvl w:val="0"/>
          <w:numId w:val="11"/>
        </w:numPr>
        <w:shd w:val="clear" w:color="auto" w:fill="FFFFFF"/>
        <w:spacing w:after="0" w:line="240" w:lineRule="auto"/>
        <w:contextualSpacing/>
        <w:rPr>
          <w:rFonts w:ascii="Calibri" w:eastAsia="Times New Roman" w:hAnsi="Calibri" w:cs="Calibri"/>
          <w:color w:val="000000"/>
          <w:lang w:eastAsia="ru-RU"/>
        </w:rPr>
      </w:pPr>
      <w:r w:rsidRPr="007E7E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входной контроль: сентябрь;</w:t>
      </w:r>
    </w:p>
    <w:p w:rsidR="007E7EEF" w:rsidRPr="007E7EEF" w:rsidRDefault="007E7EEF" w:rsidP="007E7EEF">
      <w:pPr>
        <w:numPr>
          <w:ilvl w:val="0"/>
          <w:numId w:val="11"/>
        </w:numPr>
        <w:shd w:val="clear" w:color="auto" w:fill="FFFFFF"/>
        <w:spacing w:after="0" w:line="240" w:lineRule="auto"/>
        <w:contextualSpacing/>
        <w:rPr>
          <w:rFonts w:ascii="Calibri" w:eastAsia="Times New Roman" w:hAnsi="Calibri" w:cs="Calibri"/>
          <w:color w:val="000000"/>
          <w:lang w:eastAsia="ru-RU"/>
        </w:rPr>
      </w:pPr>
      <w:r w:rsidRPr="007E7E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промежуточный контроль: декабрь;</w:t>
      </w:r>
    </w:p>
    <w:p w:rsidR="007E7EEF" w:rsidRPr="007E7EEF" w:rsidRDefault="007E7EEF" w:rsidP="007E7EEF">
      <w:pPr>
        <w:numPr>
          <w:ilvl w:val="0"/>
          <w:numId w:val="11"/>
        </w:numPr>
        <w:shd w:val="clear" w:color="auto" w:fill="FFFFFF"/>
        <w:spacing w:after="0" w:line="240" w:lineRule="auto"/>
        <w:contextualSpacing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E7EEF">
        <w:rPr>
          <w:rFonts w:ascii="Times New Roman" w:eastAsia="Times New Roman" w:hAnsi="Times New Roman" w:cs="Times New Roman"/>
          <w:sz w:val="28"/>
          <w:szCs w:val="28"/>
          <w:lang w:eastAsia="ru-RU"/>
        </w:rPr>
        <w:t>итоговый контроль:</w:t>
      </w:r>
      <w:r w:rsidRPr="007E7E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май.</w:t>
      </w:r>
    </w:p>
    <w:p w:rsidR="007E7EEF" w:rsidRPr="007E7EEF" w:rsidRDefault="007E7EEF" w:rsidP="007E7EEF">
      <w:pPr>
        <w:shd w:val="clear" w:color="auto" w:fill="FFFFFF"/>
        <w:spacing w:after="0" w:line="240" w:lineRule="auto"/>
        <w:ind w:firstLine="709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7E7EE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2.2.</w:t>
      </w:r>
      <w:r w:rsidRPr="007E7EEF">
        <w:rPr>
          <w:rFonts w:ascii="Times New Roman" w:eastAsia="Calibri" w:hAnsi="Times New Roman" w:cs="Times New Roman"/>
          <w:b/>
          <w:sz w:val="28"/>
          <w:szCs w:val="28"/>
        </w:rPr>
        <w:t>Условия реализации программы</w:t>
      </w:r>
    </w:p>
    <w:p w:rsidR="007E7EEF" w:rsidRPr="007E7EEF" w:rsidRDefault="007E7EEF" w:rsidP="007E7EE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i/>
          <w:iCs/>
          <w:sz w:val="28"/>
          <w:szCs w:val="28"/>
        </w:rPr>
      </w:pPr>
      <w:r w:rsidRPr="007E7EEF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 xml:space="preserve"> </w:t>
      </w:r>
      <w:r w:rsidRPr="007E7EEF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Занятия проводятся в учебном классе с наличием посадочных мест, учебных столов. </w:t>
      </w:r>
    </w:p>
    <w:p w:rsidR="007E7EEF" w:rsidRPr="007E7EEF" w:rsidRDefault="007E7EEF" w:rsidP="007E7EEF">
      <w:pPr>
        <w:shd w:val="clear" w:color="auto" w:fill="FFFFFF"/>
        <w:spacing w:after="0" w:line="240" w:lineRule="auto"/>
        <w:ind w:firstLine="709"/>
        <w:textAlignment w:val="baseline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7E7EEF">
        <w:rPr>
          <w:rFonts w:ascii="Times New Roman" w:eastAsia="Calibri" w:hAnsi="Times New Roman" w:cs="Times New Roman"/>
          <w:bCs/>
          <w:iCs/>
          <w:sz w:val="28"/>
          <w:szCs w:val="28"/>
        </w:rPr>
        <w:t>На занятиях используются учебные таблицы, муляжи, гербарии основных сельскохозяйственных культур, минеральных удобрений.</w:t>
      </w:r>
    </w:p>
    <w:p w:rsidR="007E7EEF" w:rsidRPr="007E7EEF" w:rsidRDefault="007E7EEF" w:rsidP="007E7E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7E7EEF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Методическое обеспечение образовательной программы:</w:t>
      </w:r>
    </w:p>
    <w:p w:rsidR="007E7EEF" w:rsidRPr="007E7EEF" w:rsidRDefault="007E7EEF" w:rsidP="007E7EEF">
      <w:pPr>
        <w:shd w:val="clear" w:color="auto" w:fill="FFFFFF"/>
        <w:tabs>
          <w:tab w:val="left" w:pos="708"/>
        </w:tabs>
        <w:suppressAutoHyphens/>
        <w:spacing w:after="0" w:line="240" w:lineRule="auto"/>
        <w:ind w:firstLine="709"/>
        <w:jc w:val="both"/>
        <w:rPr>
          <w:rFonts w:ascii="Times New Roman" w:eastAsia="SimSun" w:hAnsi="Times New Roman" w:cs="Times New Roman"/>
          <w:i/>
          <w:color w:val="00000A"/>
          <w:sz w:val="28"/>
          <w:szCs w:val="28"/>
          <w:lang w:eastAsia="zh-CN" w:bidi="hi-IN"/>
        </w:rPr>
      </w:pPr>
      <w:r w:rsidRPr="007E7EEF">
        <w:rPr>
          <w:rFonts w:ascii="Times New Roman" w:eastAsia="Times New Roman" w:hAnsi="Times New Roman" w:cs="Times New Roman"/>
          <w:b/>
          <w:i/>
          <w:color w:val="00000A"/>
          <w:sz w:val="28"/>
          <w:szCs w:val="28"/>
          <w:lang w:eastAsia="zh-CN" w:bidi="hi-IN"/>
        </w:rPr>
        <w:t>Принципы построения работы</w:t>
      </w:r>
      <w:r w:rsidRPr="007E7EEF">
        <w:rPr>
          <w:rFonts w:ascii="Times New Roman" w:eastAsia="Times New Roman" w:hAnsi="Times New Roman" w:cs="Times New Roman"/>
          <w:i/>
          <w:color w:val="00000A"/>
          <w:sz w:val="28"/>
          <w:szCs w:val="28"/>
          <w:lang w:eastAsia="zh-CN" w:bidi="hi-IN"/>
        </w:rPr>
        <w:t>:</w:t>
      </w:r>
    </w:p>
    <w:p w:rsidR="007E7EEF" w:rsidRPr="007E7EEF" w:rsidRDefault="007E7EEF" w:rsidP="007E7EEF">
      <w:pPr>
        <w:shd w:val="clear" w:color="auto" w:fill="FFFFFF"/>
        <w:tabs>
          <w:tab w:val="left" w:pos="0"/>
        </w:tabs>
        <w:suppressAutoHyphens/>
        <w:spacing w:after="0" w:line="240" w:lineRule="auto"/>
        <w:jc w:val="both"/>
        <w:rPr>
          <w:rFonts w:ascii="Times New Roman" w:eastAsia="SimSun" w:hAnsi="Times New Roman" w:cs="Times New Roman"/>
          <w:color w:val="00000A"/>
          <w:sz w:val="28"/>
          <w:szCs w:val="28"/>
          <w:lang w:eastAsia="zh-CN" w:bidi="hi-IN"/>
        </w:rPr>
      </w:pPr>
      <w:r w:rsidRPr="007E7EEF">
        <w:rPr>
          <w:rFonts w:ascii="Times New Roman" w:eastAsia="Times New Roman" w:hAnsi="Times New Roman" w:cs="Times New Roman"/>
          <w:color w:val="00000A"/>
          <w:sz w:val="28"/>
          <w:szCs w:val="28"/>
          <w:lang w:eastAsia="ru-RU" w:bidi="hi-IN"/>
        </w:rPr>
        <w:t>•  от простого к сложному</w:t>
      </w:r>
    </w:p>
    <w:p w:rsidR="007E7EEF" w:rsidRPr="007E7EEF" w:rsidRDefault="007E7EEF" w:rsidP="007E7EEF">
      <w:pPr>
        <w:shd w:val="clear" w:color="auto" w:fill="FFFFFF"/>
        <w:tabs>
          <w:tab w:val="left" w:pos="0"/>
        </w:tabs>
        <w:suppressAutoHyphens/>
        <w:spacing w:after="0" w:line="240" w:lineRule="auto"/>
        <w:jc w:val="both"/>
        <w:rPr>
          <w:rFonts w:ascii="Times New Roman" w:eastAsia="SimSun" w:hAnsi="Times New Roman" w:cs="Times New Roman"/>
          <w:color w:val="00000A"/>
          <w:sz w:val="28"/>
          <w:szCs w:val="28"/>
          <w:lang w:eastAsia="zh-CN" w:bidi="hi-IN"/>
        </w:rPr>
      </w:pPr>
      <w:r w:rsidRPr="007E7EEF">
        <w:rPr>
          <w:rFonts w:ascii="Times New Roman" w:eastAsia="Times New Roman" w:hAnsi="Times New Roman" w:cs="Times New Roman"/>
          <w:color w:val="00000A"/>
          <w:sz w:val="28"/>
          <w:szCs w:val="28"/>
          <w:lang w:eastAsia="ru-RU" w:bidi="hi-IN"/>
        </w:rPr>
        <w:t>•  связь знаний, умений с жизнью, с практикой</w:t>
      </w:r>
    </w:p>
    <w:p w:rsidR="007E7EEF" w:rsidRPr="007E7EEF" w:rsidRDefault="007E7EEF" w:rsidP="007E7EEF">
      <w:pPr>
        <w:shd w:val="clear" w:color="auto" w:fill="FFFFFF"/>
        <w:tabs>
          <w:tab w:val="left" w:pos="0"/>
        </w:tabs>
        <w:suppressAutoHyphens/>
        <w:spacing w:after="0" w:line="240" w:lineRule="auto"/>
        <w:jc w:val="both"/>
        <w:rPr>
          <w:rFonts w:ascii="Times New Roman" w:eastAsia="SimSun" w:hAnsi="Times New Roman" w:cs="Times New Roman"/>
          <w:color w:val="00000A"/>
          <w:sz w:val="28"/>
          <w:szCs w:val="28"/>
          <w:lang w:eastAsia="zh-CN" w:bidi="hi-IN"/>
        </w:rPr>
      </w:pPr>
      <w:r w:rsidRPr="007E7EEF">
        <w:rPr>
          <w:rFonts w:ascii="Times New Roman" w:eastAsia="Times New Roman" w:hAnsi="Times New Roman" w:cs="Times New Roman"/>
          <w:color w:val="00000A"/>
          <w:sz w:val="28"/>
          <w:szCs w:val="28"/>
          <w:lang w:eastAsia="ru-RU" w:bidi="hi-IN"/>
        </w:rPr>
        <w:t>•  научность</w:t>
      </w:r>
    </w:p>
    <w:p w:rsidR="007E7EEF" w:rsidRPr="007E7EEF" w:rsidRDefault="007E7EEF" w:rsidP="007E7EEF">
      <w:pPr>
        <w:shd w:val="clear" w:color="auto" w:fill="FFFFFF"/>
        <w:tabs>
          <w:tab w:val="left" w:pos="0"/>
        </w:tabs>
        <w:suppressAutoHyphens/>
        <w:spacing w:after="0" w:line="240" w:lineRule="auto"/>
        <w:jc w:val="both"/>
        <w:rPr>
          <w:rFonts w:ascii="Times New Roman" w:eastAsia="SimSun" w:hAnsi="Times New Roman" w:cs="Times New Roman"/>
          <w:color w:val="00000A"/>
          <w:sz w:val="28"/>
          <w:szCs w:val="28"/>
          <w:lang w:eastAsia="zh-CN" w:bidi="hi-IN"/>
        </w:rPr>
      </w:pPr>
      <w:r w:rsidRPr="007E7EEF">
        <w:rPr>
          <w:rFonts w:ascii="Times New Roman" w:eastAsia="Times New Roman" w:hAnsi="Times New Roman" w:cs="Times New Roman"/>
          <w:color w:val="00000A"/>
          <w:sz w:val="28"/>
          <w:szCs w:val="28"/>
          <w:lang w:eastAsia="ru-RU" w:bidi="hi-IN"/>
        </w:rPr>
        <w:t>•  доступность</w:t>
      </w:r>
    </w:p>
    <w:p w:rsidR="007E7EEF" w:rsidRPr="007E7EEF" w:rsidRDefault="007E7EEF" w:rsidP="007E7EEF">
      <w:pPr>
        <w:shd w:val="clear" w:color="auto" w:fill="FFFFFF"/>
        <w:tabs>
          <w:tab w:val="left" w:pos="0"/>
        </w:tabs>
        <w:suppressAutoHyphens/>
        <w:spacing w:after="0" w:line="240" w:lineRule="auto"/>
        <w:jc w:val="both"/>
        <w:rPr>
          <w:rFonts w:ascii="Times New Roman" w:eastAsia="SimSun" w:hAnsi="Times New Roman" w:cs="Times New Roman"/>
          <w:color w:val="00000A"/>
          <w:sz w:val="28"/>
          <w:szCs w:val="28"/>
          <w:lang w:eastAsia="zh-CN" w:bidi="hi-IN"/>
        </w:rPr>
      </w:pPr>
      <w:r w:rsidRPr="007E7EEF">
        <w:rPr>
          <w:rFonts w:ascii="Times New Roman" w:eastAsia="Times New Roman" w:hAnsi="Times New Roman" w:cs="Times New Roman"/>
          <w:color w:val="00000A"/>
          <w:sz w:val="28"/>
          <w:szCs w:val="28"/>
          <w:lang w:eastAsia="ru-RU" w:bidi="hi-IN"/>
        </w:rPr>
        <w:t>•  системность знаний.</w:t>
      </w:r>
    </w:p>
    <w:p w:rsidR="007E7EEF" w:rsidRPr="007E7EEF" w:rsidRDefault="007E7EEF" w:rsidP="007E7EEF">
      <w:pPr>
        <w:shd w:val="clear" w:color="auto" w:fill="FFFFFF"/>
        <w:tabs>
          <w:tab w:val="left" w:pos="0"/>
        </w:tabs>
        <w:suppressAutoHyphens/>
        <w:spacing w:after="0" w:line="240" w:lineRule="auto"/>
        <w:jc w:val="both"/>
        <w:rPr>
          <w:rFonts w:ascii="Times New Roman" w:eastAsia="SimSun" w:hAnsi="Times New Roman" w:cs="Times New Roman"/>
          <w:color w:val="00000A"/>
          <w:sz w:val="28"/>
          <w:szCs w:val="28"/>
          <w:lang w:eastAsia="zh-CN" w:bidi="hi-IN"/>
        </w:rPr>
      </w:pPr>
      <w:r w:rsidRPr="007E7EEF">
        <w:rPr>
          <w:rFonts w:ascii="Times New Roman" w:eastAsia="Times New Roman" w:hAnsi="Times New Roman" w:cs="Times New Roman"/>
          <w:color w:val="00000A"/>
          <w:sz w:val="28"/>
          <w:szCs w:val="28"/>
          <w:lang w:eastAsia="ru-RU" w:bidi="hi-IN"/>
        </w:rPr>
        <w:t>•  воспитывающая и развивающая направленность.</w:t>
      </w:r>
    </w:p>
    <w:p w:rsidR="007E7EEF" w:rsidRPr="007E7EEF" w:rsidRDefault="007E7EEF" w:rsidP="007E7EEF">
      <w:pPr>
        <w:shd w:val="clear" w:color="auto" w:fill="FFFFFF"/>
        <w:tabs>
          <w:tab w:val="left" w:pos="0"/>
        </w:tabs>
        <w:suppressAutoHyphens/>
        <w:spacing w:after="0" w:line="240" w:lineRule="auto"/>
        <w:jc w:val="both"/>
        <w:rPr>
          <w:rFonts w:ascii="Times New Roman" w:eastAsia="SimSun" w:hAnsi="Times New Roman" w:cs="Times New Roman"/>
          <w:color w:val="00000A"/>
          <w:sz w:val="28"/>
          <w:szCs w:val="28"/>
          <w:lang w:eastAsia="zh-CN" w:bidi="hi-IN"/>
        </w:rPr>
      </w:pPr>
      <w:r w:rsidRPr="007E7EEF">
        <w:rPr>
          <w:rFonts w:ascii="Times New Roman" w:eastAsia="Times New Roman" w:hAnsi="Times New Roman" w:cs="Times New Roman"/>
          <w:color w:val="00000A"/>
          <w:sz w:val="28"/>
          <w:szCs w:val="28"/>
          <w:lang w:eastAsia="ru-RU" w:bidi="hi-IN"/>
        </w:rPr>
        <w:t>•  активность и самостоятельность.</w:t>
      </w:r>
    </w:p>
    <w:p w:rsidR="007E7EEF" w:rsidRPr="007E7EEF" w:rsidRDefault="007E7EEF" w:rsidP="007E7EEF">
      <w:pPr>
        <w:shd w:val="clear" w:color="auto" w:fill="FFFFFF"/>
        <w:tabs>
          <w:tab w:val="left" w:pos="0"/>
        </w:tabs>
        <w:suppressAutoHyphens/>
        <w:spacing w:after="0" w:line="240" w:lineRule="auto"/>
        <w:jc w:val="both"/>
        <w:rPr>
          <w:rFonts w:ascii="Times New Roman" w:eastAsia="SimSun" w:hAnsi="Times New Roman" w:cs="Times New Roman"/>
          <w:color w:val="00000A"/>
          <w:sz w:val="28"/>
          <w:szCs w:val="28"/>
          <w:lang w:eastAsia="zh-CN" w:bidi="hi-IN"/>
        </w:rPr>
      </w:pPr>
      <w:r w:rsidRPr="007E7EEF">
        <w:rPr>
          <w:rFonts w:ascii="Times New Roman" w:eastAsia="Times New Roman" w:hAnsi="Times New Roman" w:cs="Times New Roman"/>
          <w:color w:val="00000A"/>
          <w:sz w:val="28"/>
          <w:szCs w:val="28"/>
          <w:lang w:eastAsia="ru-RU" w:bidi="hi-IN"/>
        </w:rPr>
        <w:t>•  учет возрастных и индивидуальных особенностей.</w:t>
      </w:r>
      <w:bookmarkStart w:id="0" w:name="_Toc464471334"/>
      <w:bookmarkStart w:id="1" w:name="_Toc463446365"/>
      <w:bookmarkStart w:id="2" w:name="_Toc464471336"/>
    </w:p>
    <w:p w:rsidR="007E7EEF" w:rsidRPr="007E7EEF" w:rsidRDefault="007E7EEF" w:rsidP="007E7EEF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Calibri" w:hAnsi="Times New Roman" w:cs="Times New Roman"/>
          <w:b/>
          <w:bCs/>
          <w:i/>
          <w:iCs/>
          <w:color w:val="000000"/>
          <w:sz w:val="28"/>
          <w:szCs w:val="28"/>
        </w:rPr>
      </w:pPr>
      <w:r w:rsidRPr="007E7EEF">
        <w:rPr>
          <w:rFonts w:ascii="Times New Roman" w:eastAsia="Calibri" w:hAnsi="Times New Roman" w:cs="Times New Roman"/>
          <w:b/>
          <w:bCs/>
          <w:i/>
          <w:iCs/>
          <w:color w:val="000000"/>
          <w:sz w:val="28"/>
          <w:szCs w:val="28"/>
        </w:rPr>
        <w:t>Методы обучения:</w:t>
      </w:r>
    </w:p>
    <w:p w:rsidR="007E7EEF" w:rsidRPr="007E7EEF" w:rsidRDefault="007E7EEF" w:rsidP="007E7EEF">
      <w:pPr>
        <w:widowControl w:val="0"/>
        <w:numPr>
          <w:ilvl w:val="0"/>
          <w:numId w:val="1"/>
        </w:numPr>
        <w:shd w:val="clear" w:color="auto" w:fill="FFFFFF"/>
        <w:tabs>
          <w:tab w:val="num" w:pos="284"/>
          <w:tab w:val="num" w:pos="184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pacing w:val="1"/>
          <w:sz w:val="28"/>
          <w:szCs w:val="28"/>
        </w:rPr>
      </w:pPr>
      <w:r w:rsidRPr="007E7EEF">
        <w:rPr>
          <w:rFonts w:ascii="Times New Roman" w:eastAsia="Calibri" w:hAnsi="Times New Roman" w:cs="Times New Roman"/>
          <w:i/>
          <w:color w:val="000000"/>
          <w:spacing w:val="1"/>
          <w:sz w:val="28"/>
          <w:szCs w:val="28"/>
        </w:rPr>
        <w:t>Словесные методы</w:t>
      </w:r>
      <w:r w:rsidRPr="007E7EEF">
        <w:rPr>
          <w:rFonts w:ascii="Times New Roman" w:eastAsia="Calibri" w:hAnsi="Times New Roman" w:cs="Times New Roman"/>
          <w:color w:val="000000"/>
          <w:spacing w:val="1"/>
          <w:sz w:val="28"/>
          <w:szCs w:val="28"/>
        </w:rPr>
        <w:t>.</w:t>
      </w:r>
    </w:p>
    <w:p w:rsidR="007E7EEF" w:rsidRPr="007E7EEF" w:rsidRDefault="007E7EEF" w:rsidP="007E7EEF">
      <w:pPr>
        <w:widowControl w:val="0"/>
        <w:numPr>
          <w:ilvl w:val="0"/>
          <w:numId w:val="1"/>
        </w:numPr>
        <w:shd w:val="clear" w:color="auto" w:fill="FFFFFF"/>
        <w:tabs>
          <w:tab w:val="num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pacing w:val="1"/>
          <w:sz w:val="28"/>
          <w:szCs w:val="28"/>
        </w:rPr>
      </w:pPr>
      <w:r w:rsidRPr="007E7EEF">
        <w:rPr>
          <w:rFonts w:ascii="Times New Roman" w:eastAsia="Calibri" w:hAnsi="Times New Roman" w:cs="Times New Roman"/>
          <w:i/>
          <w:color w:val="000000"/>
          <w:spacing w:val="1"/>
          <w:sz w:val="28"/>
          <w:szCs w:val="28"/>
        </w:rPr>
        <w:t>Наглядные методы</w:t>
      </w:r>
      <w:r w:rsidRPr="007E7EEF">
        <w:rPr>
          <w:rFonts w:ascii="Times New Roman" w:eastAsia="Calibri" w:hAnsi="Times New Roman" w:cs="Times New Roman"/>
          <w:color w:val="000000"/>
          <w:spacing w:val="1"/>
          <w:sz w:val="28"/>
          <w:szCs w:val="28"/>
        </w:rPr>
        <w:t>.</w:t>
      </w:r>
    </w:p>
    <w:p w:rsidR="007E7EEF" w:rsidRPr="007E7EEF" w:rsidRDefault="007E7EEF" w:rsidP="007E7EEF">
      <w:pPr>
        <w:widowControl w:val="0"/>
        <w:numPr>
          <w:ilvl w:val="0"/>
          <w:numId w:val="1"/>
        </w:numPr>
        <w:shd w:val="clear" w:color="auto" w:fill="FFFFFF"/>
        <w:tabs>
          <w:tab w:val="num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pacing w:val="1"/>
          <w:sz w:val="28"/>
          <w:szCs w:val="28"/>
        </w:rPr>
      </w:pPr>
      <w:r w:rsidRPr="007E7EEF">
        <w:rPr>
          <w:rFonts w:ascii="Times New Roman" w:eastAsia="Calibri" w:hAnsi="Times New Roman" w:cs="Times New Roman"/>
          <w:i/>
          <w:color w:val="000000"/>
          <w:spacing w:val="1"/>
          <w:sz w:val="28"/>
          <w:szCs w:val="28"/>
        </w:rPr>
        <w:t>Практические методы</w:t>
      </w:r>
      <w:r w:rsidRPr="007E7EEF">
        <w:rPr>
          <w:rFonts w:ascii="Times New Roman" w:eastAsia="Calibri" w:hAnsi="Times New Roman" w:cs="Times New Roman"/>
          <w:color w:val="000000"/>
          <w:spacing w:val="1"/>
          <w:sz w:val="28"/>
          <w:szCs w:val="28"/>
        </w:rPr>
        <w:t>.</w:t>
      </w:r>
    </w:p>
    <w:p w:rsidR="007E7EEF" w:rsidRPr="007E7EEF" w:rsidRDefault="007E7EEF" w:rsidP="007E7EE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pacing w:val="1"/>
          <w:sz w:val="28"/>
          <w:szCs w:val="28"/>
        </w:rPr>
      </w:pPr>
      <w:r w:rsidRPr="007E7EEF">
        <w:rPr>
          <w:rFonts w:ascii="Times New Roman" w:eastAsia="Calibri" w:hAnsi="Times New Roman" w:cs="Times New Roman"/>
          <w:b/>
          <w:i/>
          <w:color w:val="000000"/>
          <w:spacing w:val="1"/>
          <w:sz w:val="28"/>
          <w:szCs w:val="28"/>
        </w:rPr>
        <w:t>Методы контроля</w:t>
      </w:r>
      <w:r w:rsidRPr="007E7EEF">
        <w:rPr>
          <w:rFonts w:ascii="Times New Roman" w:eastAsia="Calibri" w:hAnsi="Times New Roman" w:cs="Times New Roman"/>
          <w:b/>
          <w:color w:val="000000"/>
          <w:spacing w:val="1"/>
          <w:sz w:val="28"/>
          <w:szCs w:val="28"/>
        </w:rPr>
        <w:t xml:space="preserve">: </w:t>
      </w:r>
      <w:r w:rsidRPr="007E7EEF">
        <w:rPr>
          <w:rFonts w:ascii="Times New Roman" w:eastAsia="Calibri" w:hAnsi="Times New Roman" w:cs="Times New Roman"/>
          <w:color w:val="000000"/>
          <w:spacing w:val="1"/>
          <w:sz w:val="28"/>
          <w:szCs w:val="28"/>
        </w:rPr>
        <w:t>практические работы, опрос</w:t>
      </w:r>
    </w:p>
    <w:p w:rsidR="007E7EEF" w:rsidRPr="007E7EEF" w:rsidRDefault="007E7EEF" w:rsidP="007E7E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7E7EEF">
        <w:rPr>
          <w:rFonts w:ascii="Times New Roman" w:eastAsia="Calibri" w:hAnsi="Times New Roman" w:cs="Times New Roman"/>
          <w:b/>
          <w:bCs/>
          <w:i/>
          <w:iCs/>
          <w:color w:val="000000"/>
          <w:sz w:val="28"/>
          <w:szCs w:val="28"/>
        </w:rPr>
        <w:t xml:space="preserve">Методы воспитания: </w:t>
      </w:r>
      <w:r w:rsidRPr="007E7EEF">
        <w:rPr>
          <w:rFonts w:ascii="Times New Roman" w:eastAsia="Calibri" w:hAnsi="Times New Roman" w:cs="Times New Roman"/>
          <w:color w:val="000000"/>
          <w:sz w:val="28"/>
          <w:szCs w:val="28"/>
        </w:rPr>
        <w:t>убеждение, поощрение, упражнение, стимулирование, мотивация и др.</w:t>
      </w:r>
    </w:p>
    <w:bookmarkEnd w:id="0"/>
    <w:bookmarkEnd w:id="1"/>
    <w:bookmarkEnd w:id="2"/>
    <w:p w:rsidR="007E7EEF" w:rsidRPr="007E7EEF" w:rsidRDefault="007E7EEF" w:rsidP="007E7EE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7E7EEF">
        <w:rPr>
          <w:rFonts w:ascii="Times New Roman" w:eastAsia="Calibri" w:hAnsi="Times New Roman" w:cs="Times New Roman"/>
          <w:b/>
          <w:bCs/>
          <w:i/>
          <w:iCs/>
          <w:color w:val="000000"/>
          <w:sz w:val="28"/>
          <w:szCs w:val="28"/>
        </w:rPr>
        <w:t>Педагогические технологии:</w:t>
      </w:r>
    </w:p>
    <w:p w:rsidR="007E7EEF" w:rsidRPr="007E7EEF" w:rsidRDefault="007E7EEF" w:rsidP="007E7EEF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i/>
          <w:color w:val="000000"/>
          <w:lang w:eastAsia="ru-RU"/>
        </w:rPr>
      </w:pPr>
      <w:r w:rsidRPr="007E7EE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Личностно-ориентированные технологии:</w:t>
      </w:r>
    </w:p>
    <w:p w:rsidR="007E7EEF" w:rsidRPr="007E7EEF" w:rsidRDefault="007E7EEF" w:rsidP="007E7EEF">
      <w:pPr>
        <w:numPr>
          <w:ilvl w:val="0"/>
          <w:numId w:val="12"/>
        </w:numPr>
        <w:shd w:val="clear" w:color="auto" w:fill="FFFFFF"/>
        <w:spacing w:after="0" w:line="240" w:lineRule="auto"/>
        <w:ind w:left="426" w:hanging="426"/>
        <w:contextualSpacing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E7E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введение обучающихся в мир ценностей и оказание им помощи в выборе личностно-значимой системы ценностных ориентаций;</w:t>
      </w:r>
    </w:p>
    <w:p w:rsidR="007E7EEF" w:rsidRPr="007E7EEF" w:rsidRDefault="007E7EEF" w:rsidP="007E7EEF">
      <w:pPr>
        <w:numPr>
          <w:ilvl w:val="0"/>
          <w:numId w:val="12"/>
        </w:numPr>
        <w:shd w:val="clear" w:color="auto" w:fill="FFFFFF"/>
        <w:spacing w:after="0" w:line="240" w:lineRule="auto"/>
        <w:ind w:left="426" w:hanging="426"/>
        <w:contextualSpacing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E7E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у обучающихся разнообразных способов деятельности и развитие творческих способностей;</w:t>
      </w:r>
    </w:p>
    <w:p w:rsidR="007E7EEF" w:rsidRPr="007E7EEF" w:rsidRDefault="007E7EEF" w:rsidP="007E7EEF">
      <w:pPr>
        <w:numPr>
          <w:ilvl w:val="0"/>
          <w:numId w:val="12"/>
        </w:numPr>
        <w:shd w:val="clear" w:color="auto" w:fill="FFFFFF"/>
        <w:spacing w:after="0" w:line="240" w:lineRule="auto"/>
        <w:ind w:left="426" w:hanging="426"/>
        <w:contextualSpacing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E7E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использование метода как «ситуации успеха»;</w:t>
      </w:r>
    </w:p>
    <w:p w:rsidR="007E7EEF" w:rsidRPr="007E7EEF" w:rsidRDefault="007E7EEF" w:rsidP="007E7EEF">
      <w:pPr>
        <w:numPr>
          <w:ilvl w:val="0"/>
          <w:numId w:val="12"/>
        </w:numPr>
        <w:shd w:val="clear" w:color="auto" w:fill="FFFFFF"/>
        <w:spacing w:after="0" w:line="240" w:lineRule="auto"/>
        <w:ind w:left="426" w:hanging="426"/>
        <w:contextualSpacing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E7E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использование методики </w:t>
      </w:r>
      <w:proofErr w:type="spellStart"/>
      <w:r w:rsidRPr="007E7E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разноуровневого</w:t>
      </w:r>
      <w:proofErr w:type="spellEnd"/>
      <w:r w:rsidRPr="007E7E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подхода.</w:t>
      </w:r>
    </w:p>
    <w:p w:rsidR="007E7EEF" w:rsidRPr="007E7EEF" w:rsidRDefault="007E7EEF" w:rsidP="007E7EEF">
      <w:pPr>
        <w:shd w:val="clear" w:color="auto" w:fill="FFFFFF"/>
        <w:spacing w:after="0" w:line="240" w:lineRule="auto"/>
        <w:ind w:left="426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E7EE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Технологии индивидуализации обучения:</w:t>
      </w:r>
    </w:p>
    <w:p w:rsidR="007E7EEF" w:rsidRPr="007E7EEF" w:rsidRDefault="007E7EEF" w:rsidP="007E7EEF">
      <w:pPr>
        <w:numPr>
          <w:ilvl w:val="0"/>
          <w:numId w:val="13"/>
        </w:numPr>
        <w:shd w:val="clear" w:color="auto" w:fill="FFFFFF"/>
        <w:spacing w:after="0" w:line="240" w:lineRule="auto"/>
        <w:ind w:left="426" w:hanging="426"/>
        <w:contextualSpacing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E7E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 организации учебного процесса с учётом индивидуальных особенностей каждого ребенка</w:t>
      </w:r>
    </w:p>
    <w:p w:rsidR="007E7EEF" w:rsidRPr="007E7EEF" w:rsidRDefault="007E7EEF" w:rsidP="007E7EEF">
      <w:pPr>
        <w:numPr>
          <w:ilvl w:val="0"/>
          <w:numId w:val="13"/>
        </w:numPr>
        <w:shd w:val="clear" w:color="auto" w:fill="FFFFFF"/>
        <w:spacing w:after="0" w:line="240" w:lineRule="auto"/>
        <w:ind w:left="426" w:hanging="426"/>
        <w:contextualSpacing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E7E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выявление потенциальных возможностей всех учащихся (поощрение индивидуальности)</w:t>
      </w:r>
    </w:p>
    <w:p w:rsidR="007E7EEF" w:rsidRPr="007E7EEF" w:rsidRDefault="007E7EEF" w:rsidP="007E7EEF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E7EE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Игровые технологии:</w:t>
      </w:r>
    </w:p>
    <w:p w:rsidR="007E7EEF" w:rsidRPr="007E7EEF" w:rsidRDefault="007E7EEF" w:rsidP="007E7EEF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E7E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 программа обеспечена специальным набором игровых приёмов.</w:t>
      </w:r>
    </w:p>
    <w:p w:rsidR="007E7EEF" w:rsidRPr="007E7EEF" w:rsidRDefault="007E7EEF" w:rsidP="007E7EEF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E7EE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Информационно – коммуникационные технологии:</w:t>
      </w:r>
    </w:p>
    <w:p w:rsidR="007E7EEF" w:rsidRPr="007E7EEF" w:rsidRDefault="007E7EEF" w:rsidP="007E7EEF">
      <w:pPr>
        <w:numPr>
          <w:ilvl w:val="0"/>
          <w:numId w:val="14"/>
        </w:numPr>
        <w:shd w:val="clear" w:color="auto" w:fill="FFFFFF"/>
        <w:spacing w:after="0" w:line="240" w:lineRule="auto"/>
        <w:contextualSpacing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E7E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проектор,</w:t>
      </w:r>
    </w:p>
    <w:p w:rsidR="007E7EEF" w:rsidRPr="007E7EEF" w:rsidRDefault="007E7EEF" w:rsidP="007E7EEF">
      <w:pPr>
        <w:numPr>
          <w:ilvl w:val="0"/>
          <w:numId w:val="14"/>
        </w:numPr>
        <w:shd w:val="clear" w:color="auto" w:fill="FFFFFF"/>
        <w:spacing w:after="0" w:line="240" w:lineRule="auto"/>
        <w:contextualSpacing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E7E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ноутбук.</w:t>
      </w:r>
    </w:p>
    <w:p w:rsidR="007E7EEF" w:rsidRPr="007E7EEF" w:rsidRDefault="007E7EEF" w:rsidP="007E7EEF">
      <w:pPr>
        <w:numPr>
          <w:ilvl w:val="0"/>
          <w:numId w:val="14"/>
        </w:numPr>
        <w:shd w:val="clear" w:color="auto" w:fill="FFFFFF"/>
        <w:spacing w:after="0" w:line="240" w:lineRule="auto"/>
        <w:contextualSpacing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E7E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колонки</w:t>
      </w:r>
    </w:p>
    <w:p w:rsidR="007E7EEF" w:rsidRPr="007E7EEF" w:rsidRDefault="007E7EEF" w:rsidP="007E7EEF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E7EE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Здоровье сберегающие технологии:</w:t>
      </w:r>
    </w:p>
    <w:p w:rsidR="007E7EEF" w:rsidRPr="007E7EEF" w:rsidRDefault="007E7EEF" w:rsidP="007E7EEF">
      <w:pPr>
        <w:numPr>
          <w:ilvl w:val="0"/>
          <w:numId w:val="16"/>
        </w:numPr>
        <w:shd w:val="clear" w:color="auto" w:fill="FFFFFF"/>
        <w:spacing w:after="0" w:line="240" w:lineRule="auto"/>
        <w:ind w:left="567" w:hanging="425"/>
        <w:contextualSpacing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E7E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психолого-педагогические (создание благоприятной психологической обстановки, соответствие содержания обучения возрастным особенностям детей, чередование занятий с высокой и низкой активностью)</w:t>
      </w:r>
    </w:p>
    <w:p w:rsidR="007E7EEF" w:rsidRPr="007E7EEF" w:rsidRDefault="007E7EEF" w:rsidP="007E7EEF">
      <w:pPr>
        <w:numPr>
          <w:ilvl w:val="0"/>
          <w:numId w:val="16"/>
        </w:numPr>
        <w:shd w:val="clear" w:color="auto" w:fill="FFFFFF"/>
        <w:spacing w:after="0" w:line="240" w:lineRule="auto"/>
        <w:ind w:left="567" w:hanging="425"/>
        <w:contextualSpacing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E7E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физкультурно-оздоровительные (использование физкультминуток, динамических пауз, пластические разминки)</w:t>
      </w:r>
    </w:p>
    <w:p w:rsidR="007E7EEF" w:rsidRPr="007E7EEF" w:rsidRDefault="007E7EEF" w:rsidP="007E7EE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b/>
          <w:iCs/>
          <w:color w:val="000000"/>
          <w:sz w:val="28"/>
          <w:szCs w:val="28"/>
        </w:rPr>
      </w:pPr>
      <w:r w:rsidRPr="007E7EEF">
        <w:rPr>
          <w:rFonts w:ascii="Times New Roman" w:eastAsia="Calibri" w:hAnsi="Times New Roman" w:cs="Times New Roman"/>
          <w:b/>
          <w:i/>
          <w:iCs/>
          <w:color w:val="000000"/>
          <w:sz w:val="28"/>
          <w:szCs w:val="28"/>
        </w:rPr>
        <w:t>Рекомендуемые типы занятий</w:t>
      </w:r>
      <w:r w:rsidRPr="007E7EEF">
        <w:rPr>
          <w:rFonts w:ascii="Times New Roman" w:eastAsia="Calibri" w:hAnsi="Times New Roman" w:cs="Times New Roman"/>
          <w:b/>
          <w:iCs/>
          <w:color w:val="000000"/>
          <w:sz w:val="28"/>
          <w:szCs w:val="28"/>
        </w:rPr>
        <w:t>:</w:t>
      </w:r>
      <w:r w:rsidRPr="007E7EEF">
        <w:rPr>
          <w:rFonts w:ascii="Times New Roman" w:eastAsia="Calibri" w:hAnsi="Times New Roman" w:cs="Times New Roman"/>
          <w:color w:val="000000"/>
          <w:sz w:val="28"/>
          <w:szCs w:val="28"/>
        </w:rPr>
        <w:t> комбинированные и практические занятия, контрольные занятия учета и оценки знаний, умений и навыков.</w:t>
      </w:r>
    </w:p>
    <w:p w:rsidR="007E7EEF" w:rsidRPr="007E7EEF" w:rsidRDefault="007E7EEF" w:rsidP="007E7EEF">
      <w:pPr>
        <w:tabs>
          <w:tab w:val="left" w:pos="708"/>
        </w:tabs>
        <w:suppressAutoHyphens/>
        <w:spacing w:after="0" w:line="240" w:lineRule="auto"/>
        <w:ind w:firstLine="709"/>
        <w:jc w:val="both"/>
        <w:rPr>
          <w:rFonts w:ascii="Times New Roman" w:eastAsia="SimSun" w:hAnsi="Times New Roman" w:cs="Mangal"/>
          <w:b/>
          <w:color w:val="00000A"/>
          <w:sz w:val="28"/>
          <w:szCs w:val="28"/>
          <w:lang w:eastAsia="zh-CN" w:bidi="hi-IN"/>
        </w:rPr>
      </w:pPr>
      <w:r w:rsidRPr="007E7EEF">
        <w:rPr>
          <w:rFonts w:ascii="Times New Roman" w:eastAsia="SimSun" w:hAnsi="Times New Roman" w:cs="Mangal"/>
          <w:b/>
          <w:bCs/>
          <w:i/>
          <w:iCs/>
          <w:color w:val="00000A"/>
          <w:sz w:val="28"/>
          <w:szCs w:val="28"/>
          <w:lang w:eastAsia="zh-CN" w:bidi="hi-IN"/>
        </w:rPr>
        <w:t>Дидактические материалы:</w:t>
      </w:r>
    </w:p>
    <w:p w:rsidR="007E7EEF" w:rsidRPr="007E7EEF" w:rsidRDefault="007E7EEF" w:rsidP="007E7EE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7EEF">
        <w:rPr>
          <w:rFonts w:ascii="Times New Roman" w:eastAsia="Times New Roman" w:hAnsi="Times New Roman" w:cs="Times New Roman"/>
          <w:sz w:val="28"/>
          <w:szCs w:val="28"/>
          <w:lang w:eastAsia="ru-RU"/>
        </w:rPr>
        <w:t>• использование наглядности (слады, фотографии, видео, гербарий, муляжи).</w:t>
      </w:r>
    </w:p>
    <w:p w:rsidR="007E7EEF" w:rsidRPr="007E7EEF" w:rsidRDefault="007E7EEF" w:rsidP="007E7EEF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7E7EE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Алгоритм занятия.</w:t>
      </w:r>
    </w:p>
    <w:p w:rsidR="007E7EEF" w:rsidRPr="007E7EEF" w:rsidRDefault="007E7EEF" w:rsidP="007E7E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7E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План проведения занятия предполагает следующие этапы:</w:t>
      </w:r>
    </w:p>
    <w:p w:rsidR="007E7EEF" w:rsidRPr="007E7EEF" w:rsidRDefault="007E7EEF" w:rsidP="007E7EEF">
      <w:pPr>
        <w:numPr>
          <w:ilvl w:val="0"/>
          <w:numId w:val="4"/>
        </w:numPr>
        <w:shd w:val="clear" w:color="auto" w:fill="FFFFFF"/>
        <w:spacing w:after="0" w:line="240" w:lineRule="auto"/>
        <w:ind w:left="284" w:hanging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7E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Приветствие, </w:t>
      </w:r>
    </w:p>
    <w:p w:rsidR="007E7EEF" w:rsidRPr="007E7EEF" w:rsidRDefault="007E7EEF" w:rsidP="007E7EEF">
      <w:pPr>
        <w:numPr>
          <w:ilvl w:val="0"/>
          <w:numId w:val="4"/>
        </w:numPr>
        <w:shd w:val="clear" w:color="auto" w:fill="FFFFFF"/>
        <w:spacing w:after="0" w:line="240" w:lineRule="auto"/>
        <w:ind w:left="284" w:hanging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7E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Определение темы занятий, </w:t>
      </w:r>
    </w:p>
    <w:p w:rsidR="007E7EEF" w:rsidRPr="007E7EEF" w:rsidRDefault="007E7EEF" w:rsidP="007E7EEF">
      <w:pPr>
        <w:numPr>
          <w:ilvl w:val="0"/>
          <w:numId w:val="4"/>
        </w:numPr>
        <w:shd w:val="clear" w:color="auto" w:fill="FFFFFF"/>
        <w:spacing w:after="0" w:line="240" w:lineRule="auto"/>
        <w:ind w:left="284" w:hanging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7E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Информация о теме, </w:t>
      </w:r>
    </w:p>
    <w:p w:rsidR="007E7EEF" w:rsidRPr="007E7EEF" w:rsidRDefault="007E7EEF" w:rsidP="007E7EEF">
      <w:pPr>
        <w:numPr>
          <w:ilvl w:val="0"/>
          <w:numId w:val="4"/>
        </w:numPr>
        <w:shd w:val="clear" w:color="auto" w:fill="FFFFFF"/>
        <w:spacing w:after="0" w:line="240" w:lineRule="auto"/>
        <w:ind w:left="284" w:hanging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7E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Усвоение темы, </w:t>
      </w:r>
    </w:p>
    <w:p w:rsidR="007E7EEF" w:rsidRPr="007E7EEF" w:rsidRDefault="007E7EEF" w:rsidP="007E7EEF">
      <w:pPr>
        <w:numPr>
          <w:ilvl w:val="0"/>
          <w:numId w:val="4"/>
        </w:numPr>
        <w:shd w:val="clear" w:color="auto" w:fill="FFFFFF"/>
        <w:spacing w:after="0" w:line="240" w:lineRule="auto"/>
        <w:ind w:left="284" w:hanging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7EEF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Закрепление материала, подведение итогов.</w:t>
      </w:r>
    </w:p>
    <w:p w:rsidR="007E7EEF" w:rsidRPr="007E7EEF" w:rsidRDefault="007E7EEF" w:rsidP="007E7EEF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iCs/>
          <w:sz w:val="28"/>
          <w:szCs w:val="28"/>
        </w:rPr>
      </w:pPr>
      <w:bookmarkStart w:id="3" w:name="_Toc464471340"/>
    </w:p>
    <w:p w:rsidR="007E7EEF" w:rsidRPr="007E7EEF" w:rsidRDefault="007E7EEF" w:rsidP="007E7EEF">
      <w:pPr>
        <w:spacing w:after="0" w:line="240" w:lineRule="auto"/>
        <w:ind w:firstLine="680"/>
        <w:contextualSpacing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 w:rsidRPr="007E7EEF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2.3. Формы </w:t>
      </w:r>
      <w:bookmarkEnd w:id="3"/>
      <w:r w:rsidRPr="007E7EEF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аттестации </w:t>
      </w:r>
      <w:r w:rsidRPr="007E7E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 контроля</w:t>
      </w:r>
    </w:p>
    <w:p w:rsidR="007E7EEF" w:rsidRPr="007E7EEF" w:rsidRDefault="007E7EEF" w:rsidP="007E7EEF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7EEF">
        <w:rPr>
          <w:rFonts w:ascii="Times New Roman" w:eastAsia="Times New Roman" w:hAnsi="Times New Roman" w:cs="Times New Roman"/>
          <w:sz w:val="28"/>
          <w:szCs w:val="28"/>
          <w:lang w:eastAsia="ru-RU"/>
        </w:rPr>
        <w:t>С целью выявления уровня освоения программы проводится:</w:t>
      </w:r>
    </w:p>
    <w:p w:rsidR="007E7EEF" w:rsidRPr="007E7EEF" w:rsidRDefault="007E7EEF" w:rsidP="007E7EEF">
      <w:pPr>
        <w:numPr>
          <w:ilvl w:val="0"/>
          <w:numId w:val="5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7EEF">
        <w:rPr>
          <w:rFonts w:ascii="Times New Roman" w:eastAsia="Times New Roman" w:hAnsi="Times New Roman" w:cs="Times New Roman"/>
          <w:sz w:val="28"/>
          <w:szCs w:val="28"/>
          <w:lang w:eastAsia="ru-RU"/>
        </w:rPr>
        <w:t>входной контроль – проводится с целью определения уровня развития детей (беседа);</w:t>
      </w:r>
    </w:p>
    <w:p w:rsidR="007E7EEF" w:rsidRPr="007E7EEF" w:rsidRDefault="007E7EEF" w:rsidP="007E7EEF">
      <w:pPr>
        <w:numPr>
          <w:ilvl w:val="0"/>
          <w:numId w:val="5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7EE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промежуточный контроль – с целью определения изменения уровня развития детей, их творческих способностей (беседа, отчётное выступление, практическая работа);</w:t>
      </w:r>
    </w:p>
    <w:p w:rsidR="007E7EEF" w:rsidRPr="007E7EEF" w:rsidRDefault="007E7EEF" w:rsidP="007E7EEF">
      <w:pPr>
        <w:numPr>
          <w:ilvl w:val="0"/>
          <w:numId w:val="5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7EEF">
        <w:rPr>
          <w:rFonts w:ascii="Times New Roman" w:eastAsia="Times New Roman" w:hAnsi="Times New Roman" w:cs="Times New Roman"/>
          <w:sz w:val="28"/>
          <w:szCs w:val="28"/>
          <w:lang w:eastAsia="ru-RU"/>
        </w:rPr>
        <w:t>итоговый контроль – с целью определения результатов обучения (защита проекта);</w:t>
      </w:r>
    </w:p>
    <w:p w:rsidR="007E7EEF" w:rsidRPr="007E7EEF" w:rsidRDefault="007E7EEF" w:rsidP="007E7EEF">
      <w:pPr>
        <w:numPr>
          <w:ilvl w:val="0"/>
          <w:numId w:val="5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E7EEF">
        <w:rPr>
          <w:rFonts w:ascii="Times New Roman" w:eastAsia="Times New Roman" w:hAnsi="Times New Roman" w:cs="Times New Roman"/>
          <w:sz w:val="28"/>
          <w:szCs w:val="28"/>
          <w:lang w:eastAsia="ru-RU"/>
        </w:rPr>
        <w:t>текущий контроль – осуществляется постоянно (творческие задания, вытекающие из содержания занятия, выполнения практических работ.)</w:t>
      </w:r>
    </w:p>
    <w:p w:rsidR="007E7EEF" w:rsidRPr="007E7EEF" w:rsidRDefault="007E7EEF" w:rsidP="007E7EEF">
      <w:pPr>
        <w:keepNext/>
        <w:keepLines/>
        <w:spacing w:before="480" w:after="0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E7EE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2.4. Список литературы</w:t>
      </w:r>
    </w:p>
    <w:p w:rsidR="007E7EEF" w:rsidRPr="007E7EEF" w:rsidRDefault="007E7EEF" w:rsidP="007E7EE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E7EE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Список литературы для учащихся</w:t>
      </w:r>
    </w:p>
    <w:p w:rsidR="007E7EEF" w:rsidRPr="007E7EEF" w:rsidRDefault="007E7EEF" w:rsidP="007E7EEF">
      <w:pPr>
        <w:shd w:val="clear" w:color="auto" w:fill="FFFFFF"/>
        <w:spacing w:after="0" w:line="408" w:lineRule="atLeast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7EEF">
        <w:rPr>
          <w:rFonts w:ascii="Times New Roman" w:eastAsia="Times New Roman" w:hAnsi="Times New Roman" w:cs="Times New Roman"/>
          <w:sz w:val="28"/>
          <w:szCs w:val="28"/>
          <w:lang w:eastAsia="ru-RU"/>
        </w:rPr>
        <w:t>Окружающая среда. Энциклопедический словарь-справочник.- М.,1993.-640 с.</w:t>
      </w:r>
    </w:p>
    <w:p w:rsidR="007E7EEF" w:rsidRPr="007E7EEF" w:rsidRDefault="007E7EEF" w:rsidP="007E7EEF">
      <w:pPr>
        <w:shd w:val="clear" w:color="auto" w:fill="FFFFFF"/>
        <w:spacing w:after="0" w:line="408" w:lineRule="atLeast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7EEF">
        <w:rPr>
          <w:rFonts w:ascii="Times New Roman" w:eastAsia="Times New Roman" w:hAnsi="Times New Roman" w:cs="Times New Roman"/>
          <w:sz w:val="28"/>
          <w:szCs w:val="28"/>
          <w:lang w:eastAsia="ru-RU"/>
        </w:rPr>
        <w:t>Агеева Г.А., Лаврова К.Г. Цветы в вашем доме. - Петрозаводск</w:t>
      </w:r>
      <w:proofErr w:type="gramStart"/>
      <w:r w:rsidRPr="007E7E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., </w:t>
      </w:r>
      <w:proofErr w:type="gramEnd"/>
      <w:r w:rsidRPr="007E7EEF">
        <w:rPr>
          <w:rFonts w:ascii="Times New Roman" w:eastAsia="Times New Roman" w:hAnsi="Times New Roman" w:cs="Times New Roman"/>
          <w:sz w:val="28"/>
          <w:szCs w:val="28"/>
          <w:lang w:eastAsia="ru-RU"/>
        </w:rPr>
        <w:t>1992. -174 с.</w:t>
      </w:r>
    </w:p>
    <w:p w:rsidR="007E7EEF" w:rsidRPr="007E7EEF" w:rsidRDefault="007E7EEF" w:rsidP="007E7EEF">
      <w:pPr>
        <w:shd w:val="clear" w:color="auto" w:fill="FFFFFF"/>
        <w:spacing w:after="0" w:line="408" w:lineRule="atLeast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7EEF">
        <w:rPr>
          <w:rFonts w:ascii="Times New Roman" w:eastAsia="Times New Roman" w:hAnsi="Times New Roman" w:cs="Times New Roman"/>
          <w:sz w:val="28"/>
          <w:szCs w:val="28"/>
          <w:lang w:eastAsia="ru-RU"/>
        </w:rPr>
        <w:t>Алексеев С.В. и др. Практикум по экологии. - М.,1996.-192 с.</w:t>
      </w:r>
    </w:p>
    <w:p w:rsidR="007E7EEF" w:rsidRPr="007E7EEF" w:rsidRDefault="007E7EEF" w:rsidP="007E7EEF">
      <w:pPr>
        <w:shd w:val="clear" w:color="auto" w:fill="FFFFFF"/>
        <w:spacing w:after="0" w:line="408" w:lineRule="atLeast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7EEF">
        <w:rPr>
          <w:rFonts w:ascii="Times New Roman" w:eastAsia="Times New Roman" w:hAnsi="Times New Roman" w:cs="Times New Roman"/>
          <w:sz w:val="28"/>
          <w:szCs w:val="28"/>
          <w:lang w:eastAsia="ru-RU"/>
        </w:rPr>
        <w:t>Алексеев С.В. Экология</w:t>
      </w:r>
      <w:proofErr w:type="gramStart"/>
      <w:r w:rsidRPr="007E7EEF">
        <w:rPr>
          <w:rFonts w:ascii="Times New Roman" w:eastAsia="Times New Roman" w:hAnsi="Times New Roman" w:cs="Times New Roman"/>
          <w:sz w:val="28"/>
          <w:szCs w:val="28"/>
          <w:lang w:eastAsia="ru-RU"/>
        </w:rPr>
        <w:t>.-</w:t>
      </w:r>
      <w:proofErr w:type="gramEnd"/>
      <w:r w:rsidRPr="007E7EEF">
        <w:rPr>
          <w:rFonts w:ascii="Times New Roman" w:eastAsia="Times New Roman" w:hAnsi="Times New Roman" w:cs="Times New Roman"/>
          <w:sz w:val="28"/>
          <w:szCs w:val="28"/>
          <w:lang w:eastAsia="ru-RU"/>
        </w:rPr>
        <w:t>С/П.,1999.-240 с.</w:t>
      </w:r>
    </w:p>
    <w:p w:rsidR="007E7EEF" w:rsidRPr="007E7EEF" w:rsidRDefault="007E7EEF" w:rsidP="007E7EEF">
      <w:pPr>
        <w:shd w:val="clear" w:color="auto" w:fill="FFFFFF"/>
        <w:spacing w:after="0" w:line="408" w:lineRule="atLeast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7E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Атлас комнатных растений. </w:t>
      </w:r>
      <w:proofErr w:type="gramStart"/>
      <w:r w:rsidRPr="007E7EEF">
        <w:rPr>
          <w:rFonts w:ascii="Times New Roman" w:eastAsia="Times New Roman" w:hAnsi="Times New Roman" w:cs="Times New Roman"/>
          <w:sz w:val="28"/>
          <w:szCs w:val="28"/>
          <w:lang w:eastAsia="ru-RU"/>
        </w:rPr>
        <w:t>-М</w:t>
      </w:r>
      <w:proofErr w:type="gramEnd"/>
      <w:r w:rsidRPr="007E7EEF">
        <w:rPr>
          <w:rFonts w:ascii="Times New Roman" w:eastAsia="Times New Roman" w:hAnsi="Times New Roman" w:cs="Times New Roman"/>
          <w:sz w:val="28"/>
          <w:szCs w:val="28"/>
          <w:lang w:eastAsia="ru-RU"/>
        </w:rPr>
        <w:t>., 2005.-432 с.</w:t>
      </w:r>
    </w:p>
    <w:p w:rsidR="007E7EEF" w:rsidRPr="007E7EEF" w:rsidRDefault="007E7EEF" w:rsidP="007E7EEF">
      <w:pPr>
        <w:shd w:val="clear" w:color="auto" w:fill="FFFFFF"/>
        <w:spacing w:after="0" w:line="408" w:lineRule="atLeast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7E7EEF">
        <w:rPr>
          <w:rFonts w:ascii="Times New Roman" w:eastAsia="Times New Roman" w:hAnsi="Times New Roman" w:cs="Times New Roman"/>
          <w:sz w:val="28"/>
          <w:szCs w:val="28"/>
          <w:lang w:eastAsia="ru-RU"/>
        </w:rPr>
        <w:t>Ашихмина</w:t>
      </w:r>
      <w:proofErr w:type="spellEnd"/>
      <w:r w:rsidRPr="007E7E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Т.Я. Школьный экологический мониторинг</w:t>
      </w:r>
      <w:proofErr w:type="gramStart"/>
      <w:r w:rsidRPr="007E7EEF">
        <w:rPr>
          <w:rFonts w:ascii="Times New Roman" w:eastAsia="Times New Roman" w:hAnsi="Times New Roman" w:cs="Times New Roman"/>
          <w:sz w:val="28"/>
          <w:szCs w:val="28"/>
          <w:lang w:eastAsia="ru-RU"/>
        </w:rPr>
        <w:t>.-</w:t>
      </w:r>
      <w:proofErr w:type="gramEnd"/>
      <w:r w:rsidRPr="007E7EEF">
        <w:rPr>
          <w:rFonts w:ascii="Times New Roman" w:eastAsia="Times New Roman" w:hAnsi="Times New Roman" w:cs="Times New Roman"/>
          <w:sz w:val="28"/>
          <w:szCs w:val="28"/>
          <w:lang w:eastAsia="ru-RU"/>
        </w:rPr>
        <w:t>М.,2000.-388 с.</w:t>
      </w:r>
    </w:p>
    <w:p w:rsidR="007E7EEF" w:rsidRPr="007E7EEF" w:rsidRDefault="007E7EEF" w:rsidP="007E7EEF">
      <w:pPr>
        <w:shd w:val="clear" w:color="auto" w:fill="FFFFFF"/>
        <w:spacing w:after="0" w:line="408" w:lineRule="atLeast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7E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Верзилин Н.М. Путешествие с домашними растениями. М., 1951. -348 с.</w:t>
      </w:r>
    </w:p>
    <w:p w:rsidR="007E7EEF" w:rsidRPr="007E7EEF" w:rsidRDefault="007E7EEF" w:rsidP="007E7EEF">
      <w:pPr>
        <w:shd w:val="clear" w:color="auto" w:fill="FFFFFF"/>
        <w:spacing w:after="0" w:line="408" w:lineRule="atLeast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7EEF">
        <w:rPr>
          <w:rFonts w:ascii="Times New Roman" w:eastAsia="Times New Roman" w:hAnsi="Times New Roman" w:cs="Times New Roman"/>
          <w:sz w:val="28"/>
          <w:szCs w:val="28"/>
          <w:lang w:eastAsia="ru-RU"/>
        </w:rPr>
        <w:t>Миркин Б.М., Наумова Л.Г. Экология России</w:t>
      </w:r>
      <w:proofErr w:type="gramStart"/>
      <w:r w:rsidRPr="007E7EEF">
        <w:rPr>
          <w:rFonts w:ascii="Times New Roman" w:eastAsia="Times New Roman" w:hAnsi="Times New Roman" w:cs="Times New Roman"/>
          <w:sz w:val="28"/>
          <w:szCs w:val="28"/>
          <w:lang w:eastAsia="ru-RU"/>
        </w:rPr>
        <w:t>.-</w:t>
      </w:r>
      <w:proofErr w:type="gramEnd"/>
      <w:r w:rsidRPr="007E7EEF">
        <w:rPr>
          <w:rFonts w:ascii="Times New Roman" w:eastAsia="Times New Roman" w:hAnsi="Times New Roman" w:cs="Times New Roman"/>
          <w:sz w:val="28"/>
          <w:szCs w:val="28"/>
          <w:lang w:eastAsia="ru-RU"/>
        </w:rPr>
        <w:t>М.,1995.-232 с.</w:t>
      </w:r>
    </w:p>
    <w:p w:rsidR="007E7EEF" w:rsidRPr="007E7EEF" w:rsidRDefault="007E7EEF" w:rsidP="007E7EEF">
      <w:pPr>
        <w:shd w:val="clear" w:color="auto" w:fill="FFFFFF"/>
        <w:spacing w:after="0" w:line="408" w:lineRule="atLeast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7EEF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Новиков Ю.В. Природа и человек</w:t>
      </w:r>
      <w:proofErr w:type="gramStart"/>
      <w:r w:rsidRPr="007E7EEF">
        <w:rPr>
          <w:rFonts w:ascii="Times New Roman" w:eastAsia="Times New Roman" w:hAnsi="Times New Roman" w:cs="Times New Roman"/>
          <w:sz w:val="28"/>
          <w:szCs w:val="28"/>
          <w:lang w:eastAsia="ru-RU"/>
        </w:rPr>
        <w:t>.-</w:t>
      </w:r>
      <w:proofErr w:type="gramEnd"/>
      <w:r w:rsidRPr="007E7EEF">
        <w:rPr>
          <w:rFonts w:ascii="Times New Roman" w:eastAsia="Times New Roman" w:hAnsi="Times New Roman" w:cs="Times New Roman"/>
          <w:sz w:val="28"/>
          <w:szCs w:val="28"/>
          <w:lang w:eastAsia="ru-RU"/>
        </w:rPr>
        <w:t>М.,1991.-223 с.</w:t>
      </w:r>
    </w:p>
    <w:p w:rsidR="007E7EEF" w:rsidRPr="007E7EEF" w:rsidRDefault="007E7EEF" w:rsidP="007E7EEF">
      <w:pPr>
        <w:shd w:val="clear" w:color="auto" w:fill="FFFFFF"/>
        <w:spacing w:after="0" w:line="408" w:lineRule="atLeast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7E7EE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Тавлинова</w:t>
      </w:r>
      <w:proofErr w:type="spellEnd"/>
      <w:r w:rsidRPr="007E7E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Г.К. Цветы в комнате и на балконе. </w:t>
      </w:r>
      <w:proofErr w:type="gramStart"/>
      <w:r w:rsidRPr="007E7EEF">
        <w:rPr>
          <w:rFonts w:ascii="Times New Roman" w:eastAsia="Times New Roman" w:hAnsi="Times New Roman" w:cs="Times New Roman"/>
          <w:sz w:val="28"/>
          <w:szCs w:val="28"/>
          <w:lang w:eastAsia="ru-RU"/>
        </w:rPr>
        <w:t>-Л</w:t>
      </w:r>
      <w:proofErr w:type="gramEnd"/>
      <w:r w:rsidRPr="007E7EEF">
        <w:rPr>
          <w:rFonts w:ascii="Times New Roman" w:eastAsia="Times New Roman" w:hAnsi="Times New Roman" w:cs="Times New Roman"/>
          <w:sz w:val="28"/>
          <w:szCs w:val="28"/>
          <w:lang w:eastAsia="ru-RU"/>
        </w:rPr>
        <w:t>.,1982. -192 с.</w:t>
      </w:r>
    </w:p>
    <w:p w:rsidR="007E7EEF" w:rsidRPr="007E7EEF" w:rsidRDefault="007E7EEF" w:rsidP="007E7EEF">
      <w:pPr>
        <w:shd w:val="clear" w:color="auto" w:fill="FFFFFF"/>
        <w:spacing w:after="0" w:line="408" w:lineRule="atLeast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7EEF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Экология России. Хрестоматия. /Сост. Кузнецов В.Н./. - М., 1995. - с.221 - 243.</w:t>
      </w:r>
    </w:p>
    <w:p w:rsidR="007E7EEF" w:rsidRPr="007E7EEF" w:rsidRDefault="007E7EEF" w:rsidP="007E7EE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7EEF" w:rsidRPr="007E7EEF" w:rsidRDefault="007E7EEF" w:rsidP="007E7EE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7E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proofErr w:type="spellStart"/>
      <w:r w:rsidRPr="007E7EEF">
        <w:rPr>
          <w:rFonts w:ascii="Times New Roman" w:eastAsia="Times New Roman" w:hAnsi="Times New Roman" w:cs="Times New Roman"/>
          <w:sz w:val="28"/>
          <w:szCs w:val="28"/>
          <w:lang w:eastAsia="ru-RU"/>
        </w:rPr>
        <w:t>Анспок</w:t>
      </w:r>
      <w:proofErr w:type="spellEnd"/>
      <w:r w:rsidRPr="007E7E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 П.И. Микроудобрения: Справочная книга / П.И. </w:t>
      </w:r>
      <w:proofErr w:type="spellStart"/>
      <w:r w:rsidRPr="007E7EEF">
        <w:rPr>
          <w:rFonts w:ascii="Times New Roman" w:eastAsia="Times New Roman" w:hAnsi="Times New Roman" w:cs="Times New Roman"/>
          <w:sz w:val="28"/>
          <w:szCs w:val="28"/>
          <w:lang w:eastAsia="ru-RU"/>
        </w:rPr>
        <w:t>Анспок</w:t>
      </w:r>
      <w:proofErr w:type="spellEnd"/>
      <w:r w:rsidRPr="007E7EEF">
        <w:rPr>
          <w:rFonts w:ascii="Times New Roman" w:eastAsia="Times New Roman" w:hAnsi="Times New Roman" w:cs="Times New Roman"/>
          <w:sz w:val="28"/>
          <w:szCs w:val="28"/>
          <w:lang w:eastAsia="ru-RU"/>
        </w:rPr>
        <w:t>.  Л., 1978</w:t>
      </w:r>
    </w:p>
    <w:p w:rsidR="007E7EEF" w:rsidRPr="007E7EEF" w:rsidRDefault="007E7EEF" w:rsidP="007E7EE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7EEF" w:rsidRPr="007E7EEF" w:rsidRDefault="007E7EEF" w:rsidP="007E7EE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7E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Васильев, В.А. Справочник по органическим удобрениям / </w:t>
      </w:r>
      <w:proofErr w:type="spellStart"/>
      <w:r w:rsidRPr="007E7EEF">
        <w:rPr>
          <w:rFonts w:ascii="Times New Roman" w:eastAsia="Times New Roman" w:hAnsi="Times New Roman" w:cs="Times New Roman"/>
          <w:sz w:val="28"/>
          <w:szCs w:val="28"/>
          <w:lang w:eastAsia="ru-RU"/>
        </w:rPr>
        <w:t>В.А.Васильев</w:t>
      </w:r>
      <w:proofErr w:type="spellEnd"/>
      <w:r w:rsidRPr="007E7E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7E7EEF">
        <w:rPr>
          <w:rFonts w:ascii="Times New Roman" w:eastAsia="Times New Roman" w:hAnsi="Times New Roman" w:cs="Times New Roman"/>
          <w:sz w:val="28"/>
          <w:szCs w:val="28"/>
          <w:lang w:eastAsia="ru-RU"/>
        </w:rPr>
        <w:t>Н.В.Филлипова</w:t>
      </w:r>
      <w:proofErr w:type="spellEnd"/>
      <w:r w:rsidRPr="007E7EEF">
        <w:rPr>
          <w:rFonts w:ascii="Times New Roman" w:eastAsia="Times New Roman" w:hAnsi="Times New Roman" w:cs="Times New Roman"/>
          <w:sz w:val="28"/>
          <w:szCs w:val="28"/>
          <w:lang w:eastAsia="ru-RU"/>
        </w:rPr>
        <w:t>. М., 1984</w:t>
      </w:r>
    </w:p>
    <w:p w:rsidR="007E7EEF" w:rsidRPr="007E7EEF" w:rsidRDefault="007E7EEF" w:rsidP="007E7EE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7EEF" w:rsidRPr="007E7EEF" w:rsidRDefault="007E7EEF" w:rsidP="007E7EE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7E7EEF">
        <w:rPr>
          <w:rFonts w:ascii="Times New Roman" w:eastAsia="Times New Roman" w:hAnsi="Times New Roman" w:cs="Times New Roman"/>
          <w:sz w:val="28"/>
          <w:szCs w:val="28"/>
          <w:lang w:eastAsia="ru-RU"/>
        </w:rPr>
        <w:t>Дерюгин</w:t>
      </w:r>
      <w:proofErr w:type="spellEnd"/>
      <w:r w:rsidRPr="007E7E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И.П. Агрохимические основы системы удобрения овощных и плодовых культур / И.П. </w:t>
      </w:r>
      <w:proofErr w:type="spellStart"/>
      <w:r w:rsidRPr="007E7EEF">
        <w:rPr>
          <w:rFonts w:ascii="Times New Roman" w:eastAsia="Times New Roman" w:hAnsi="Times New Roman" w:cs="Times New Roman"/>
          <w:sz w:val="28"/>
          <w:szCs w:val="28"/>
          <w:lang w:eastAsia="ru-RU"/>
        </w:rPr>
        <w:t>Дерюгин</w:t>
      </w:r>
      <w:proofErr w:type="spellEnd"/>
      <w:r w:rsidRPr="007E7E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А.Н. </w:t>
      </w:r>
      <w:proofErr w:type="spellStart"/>
      <w:r w:rsidRPr="007E7EEF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Кулюкин</w:t>
      </w:r>
      <w:proofErr w:type="spellEnd"/>
      <w:r w:rsidRPr="007E7EEF">
        <w:rPr>
          <w:rFonts w:ascii="Times New Roman" w:eastAsia="Times New Roman" w:hAnsi="Times New Roman" w:cs="Times New Roman"/>
          <w:sz w:val="28"/>
          <w:szCs w:val="28"/>
          <w:lang w:eastAsia="ru-RU"/>
        </w:rPr>
        <w:t>. М., 1988</w:t>
      </w:r>
    </w:p>
    <w:p w:rsidR="007E7EEF" w:rsidRPr="007E7EEF" w:rsidRDefault="007E7EEF" w:rsidP="007E7EE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7EEF" w:rsidRPr="007E7EEF" w:rsidRDefault="007E7EEF" w:rsidP="007E7EE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7E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Мосиенко, Н.А., Почвенная влага и урожай / Н.А. Мосиенко, А.А. </w:t>
      </w:r>
      <w:proofErr w:type="spellStart"/>
      <w:r w:rsidRPr="007E7EEF">
        <w:rPr>
          <w:rFonts w:ascii="Times New Roman" w:eastAsia="Times New Roman" w:hAnsi="Times New Roman" w:cs="Times New Roman"/>
          <w:sz w:val="28"/>
          <w:szCs w:val="28"/>
          <w:lang w:eastAsia="ru-RU"/>
        </w:rPr>
        <w:t>Дерингер</w:t>
      </w:r>
      <w:proofErr w:type="spellEnd"/>
      <w:r w:rsidRPr="007E7EEF">
        <w:rPr>
          <w:rFonts w:ascii="Times New Roman" w:eastAsia="Times New Roman" w:hAnsi="Times New Roman" w:cs="Times New Roman"/>
          <w:sz w:val="28"/>
          <w:szCs w:val="28"/>
          <w:lang w:eastAsia="ru-RU"/>
        </w:rPr>
        <w:t>. Ч., 1980</w:t>
      </w:r>
    </w:p>
    <w:p w:rsidR="007E7EEF" w:rsidRPr="007E7EEF" w:rsidRDefault="007E7EEF" w:rsidP="007E7EE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7EEF" w:rsidRPr="007E7EEF" w:rsidRDefault="007E7EEF" w:rsidP="007E7EE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7E7EEF">
        <w:rPr>
          <w:rFonts w:ascii="Times New Roman" w:eastAsia="Times New Roman" w:hAnsi="Times New Roman" w:cs="Times New Roman"/>
          <w:sz w:val="28"/>
          <w:szCs w:val="28"/>
          <w:lang w:eastAsia="ru-RU"/>
        </w:rPr>
        <w:t>Панников</w:t>
      </w:r>
      <w:proofErr w:type="spellEnd"/>
      <w:r w:rsidRPr="007E7E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В.Д. Почва, климат, удобрение и урожай /В.Д. </w:t>
      </w:r>
      <w:proofErr w:type="spellStart"/>
      <w:r w:rsidRPr="007E7EEF">
        <w:rPr>
          <w:rFonts w:ascii="Times New Roman" w:eastAsia="Times New Roman" w:hAnsi="Times New Roman" w:cs="Times New Roman"/>
          <w:sz w:val="28"/>
          <w:szCs w:val="28"/>
          <w:lang w:eastAsia="ru-RU"/>
        </w:rPr>
        <w:t>Панников</w:t>
      </w:r>
      <w:proofErr w:type="spellEnd"/>
      <w:r w:rsidRPr="007E7E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В.Г. Минеев - М.: </w:t>
      </w:r>
      <w:proofErr w:type="spellStart"/>
      <w:r w:rsidRPr="007E7EEF">
        <w:rPr>
          <w:rFonts w:ascii="Times New Roman" w:eastAsia="Times New Roman" w:hAnsi="Times New Roman" w:cs="Times New Roman"/>
          <w:sz w:val="28"/>
          <w:szCs w:val="28"/>
          <w:lang w:eastAsia="ru-RU"/>
        </w:rPr>
        <w:t>Агропромиздат</w:t>
      </w:r>
      <w:proofErr w:type="spellEnd"/>
      <w:r w:rsidRPr="007E7EEF">
        <w:rPr>
          <w:rFonts w:ascii="Times New Roman" w:eastAsia="Times New Roman" w:hAnsi="Times New Roman" w:cs="Times New Roman"/>
          <w:sz w:val="28"/>
          <w:szCs w:val="28"/>
          <w:lang w:eastAsia="ru-RU"/>
        </w:rPr>
        <w:t>, 1987.- 512 с.</w:t>
      </w:r>
    </w:p>
    <w:p w:rsidR="007E7EEF" w:rsidRPr="007E7EEF" w:rsidRDefault="007E7EEF" w:rsidP="007E7EE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7EEF" w:rsidRPr="007E7EEF" w:rsidRDefault="007E7EEF" w:rsidP="007E7EE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7E7EEF">
        <w:rPr>
          <w:rFonts w:ascii="Times New Roman" w:eastAsia="Times New Roman" w:hAnsi="Times New Roman" w:cs="Times New Roman"/>
          <w:sz w:val="28"/>
          <w:szCs w:val="28"/>
          <w:lang w:eastAsia="ru-RU"/>
        </w:rPr>
        <w:t>Джанангиров</w:t>
      </w:r>
      <w:proofErr w:type="spellEnd"/>
      <w:r w:rsidRPr="007E7E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7E7EEF">
        <w:rPr>
          <w:rFonts w:ascii="Times New Roman" w:eastAsia="Times New Roman" w:hAnsi="Times New Roman" w:cs="Times New Roman"/>
          <w:sz w:val="28"/>
          <w:szCs w:val="28"/>
          <w:lang w:eastAsia="ru-RU"/>
        </w:rPr>
        <w:t>А.Д.Энциклопедический</w:t>
      </w:r>
      <w:proofErr w:type="spellEnd"/>
      <w:r w:rsidRPr="007E7E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словарь юного земледельца / А.Д. </w:t>
      </w:r>
      <w:proofErr w:type="spellStart"/>
      <w:r w:rsidRPr="007E7EEF">
        <w:rPr>
          <w:rFonts w:ascii="Times New Roman" w:eastAsia="Times New Roman" w:hAnsi="Times New Roman" w:cs="Times New Roman"/>
          <w:sz w:val="28"/>
          <w:szCs w:val="28"/>
          <w:lang w:eastAsia="ru-RU"/>
        </w:rPr>
        <w:t>Джанангиров</w:t>
      </w:r>
      <w:proofErr w:type="spellEnd"/>
      <w:proofErr w:type="gramStart"/>
      <w:r w:rsidRPr="007E7E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7E7E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E7EEF">
        <w:rPr>
          <w:rFonts w:ascii="Times New Roman" w:eastAsia="Times New Roman" w:hAnsi="Times New Roman" w:cs="Times New Roman"/>
          <w:sz w:val="28"/>
          <w:szCs w:val="28"/>
          <w:lang w:eastAsia="ru-RU"/>
        </w:rPr>
        <w:t>В.П.Кузьмищев</w:t>
      </w:r>
      <w:proofErr w:type="spellEnd"/>
      <w:r w:rsidRPr="007E7EEF">
        <w:rPr>
          <w:rFonts w:ascii="Times New Roman" w:eastAsia="Times New Roman" w:hAnsi="Times New Roman" w:cs="Times New Roman"/>
          <w:sz w:val="28"/>
          <w:szCs w:val="28"/>
          <w:lang w:eastAsia="ru-RU"/>
        </w:rPr>
        <w:t>. М., 1983</w:t>
      </w:r>
    </w:p>
    <w:p w:rsidR="007E7EEF" w:rsidRPr="007E7EEF" w:rsidRDefault="007E7EEF" w:rsidP="007E7EE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7EE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Список литературы для родителей</w:t>
      </w:r>
    </w:p>
    <w:p w:rsidR="007E7EEF" w:rsidRPr="007E7EEF" w:rsidRDefault="007E7EEF" w:rsidP="007E7EE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E7EE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Список литературы для педагога</w:t>
      </w:r>
    </w:p>
    <w:p w:rsidR="007E7EEF" w:rsidRPr="007E7EEF" w:rsidRDefault="007E7EEF" w:rsidP="007E7EEF">
      <w:pPr>
        <w:numPr>
          <w:ilvl w:val="0"/>
          <w:numId w:val="3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7E7EE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Одум</w:t>
      </w:r>
      <w:proofErr w:type="spellEnd"/>
      <w:r w:rsidRPr="007E7EE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Ю. Экология: в 2-х томах. М.: Мир, 1986.</w:t>
      </w:r>
    </w:p>
    <w:p w:rsidR="007E7EEF" w:rsidRPr="007E7EEF" w:rsidRDefault="007E7EEF" w:rsidP="007E7EEF">
      <w:pPr>
        <w:numPr>
          <w:ilvl w:val="0"/>
          <w:numId w:val="3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7E7EE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Риклефс</w:t>
      </w:r>
      <w:proofErr w:type="spellEnd"/>
      <w:r w:rsidRPr="007E7EE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Р. Основы общей экологии. М.: Мир, 1979.</w:t>
      </w:r>
    </w:p>
    <w:p w:rsidR="007E7EEF" w:rsidRPr="007E7EEF" w:rsidRDefault="007E7EEF" w:rsidP="007E7EEF">
      <w:pPr>
        <w:numPr>
          <w:ilvl w:val="0"/>
          <w:numId w:val="3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7EE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«Экология в школе». Сборник статей под руководством А</w:t>
      </w:r>
      <w:proofErr w:type="gramStart"/>
      <w:r w:rsidRPr="007E7EE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,П</w:t>
      </w:r>
      <w:proofErr w:type="gramEnd"/>
      <w:r w:rsidRPr="007E7EE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. Владимировой. </w:t>
      </w:r>
      <w:proofErr w:type="spellStart"/>
      <w:r w:rsidRPr="007E7EE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Сар</w:t>
      </w:r>
      <w:proofErr w:type="gramStart"/>
      <w:r w:rsidRPr="007E7EE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.И</w:t>
      </w:r>
      <w:proofErr w:type="gramEnd"/>
      <w:r w:rsidRPr="007E7EE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ПК</w:t>
      </w:r>
      <w:proofErr w:type="spellEnd"/>
      <w:r w:rsidRPr="007E7EE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- 1999 </w:t>
      </w:r>
    </w:p>
    <w:p w:rsidR="007E7EEF" w:rsidRPr="007E7EEF" w:rsidRDefault="007E7EEF" w:rsidP="007E7EEF">
      <w:pPr>
        <w:numPr>
          <w:ilvl w:val="0"/>
          <w:numId w:val="32"/>
        </w:num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E7EE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А. Т. Зверев «Экологические игры». Дом педагогики – 1998</w:t>
      </w:r>
    </w:p>
    <w:p w:rsidR="007E7EEF" w:rsidRPr="007E7EEF" w:rsidRDefault="007E7EEF" w:rsidP="007E7EEF">
      <w:pPr>
        <w:spacing w:after="0" w:line="240" w:lineRule="auto"/>
        <w:ind w:left="72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spellStart"/>
      <w:r w:rsidRPr="007E7EE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Баздырев</w:t>
      </w:r>
      <w:proofErr w:type="spellEnd"/>
      <w:r w:rsidRPr="007E7EE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Г.И. Земледелие с основами почвоведения и агрохимии/ Г.И. </w:t>
      </w:r>
      <w:proofErr w:type="spellStart"/>
      <w:r w:rsidRPr="007E7EE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Баздырев</w:t>
      </w:r>
      <w:proofErr w:type="spellEnd"/>
      <w:r w:rsidRPr="007E7EE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proofErr w:type="spellStart"/>
      <w:r w:rsidRPr="007E7EE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А.Ф.Сафонов</w:t>
      </w:r>
      <w:proofErr w:type="spellEnd"/>
      <w:r w:rsidRPr="007E7EE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М., 2013</w:t>
      </w:r>
    </w:p>
    <w:p w:rsidR="007E7EEF" w:rsidRPr="007E7EEF" w:rsidRDefault="007E7EEF" w:rsidP="007E7EEF">
      <w:pPr>
        <w:spacing w:after="0" w:line="240" w:lineRule="auto"/>
        <w:ind w:left="72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7E7EEF" w:rsidRPr="007E7EEF" w:rsidRDefault="007E7EEF" w:rsidP="007E7EEF">
      <w:pPr>
        <w:spacing w:after="0" w:line="240" w:lineRule="auto"/>
        <w:ind w:left="72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E7EE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Евсеева,  И.И. Химия в сельском хозяйстве. (Основы агрохимии) / И.И. Евсеева. М., 1973</w:t>
      </w:r>
    </w:p>
    <w:p w:rsidR="007E7EEF" w:rsidRPr="007E7EEF" w:rsidRDefault="007E7EEF" w:rsidP="007E7EEF">
      <w:pPr>
        <w:spacing w:after="0" w:line="240" w:lineRule="auto"/>
        <w:ind w:left="72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7E7EEF" w:rsidRPr="007E7EEF" w:rsidRDefault="007E7EEF" w:rsidP="007E7EEF">
      <w:pPr>
        <w:spacing w:after="0" w:line="240" w:lineRule="auto"/>
        <w:ind w:left="72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spellStart"/>
      <w:r w:rsidRPr="007E7EE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Корзунова</w:t>
      </w:r>
      <w:proofErr w:type="spellEnd"/>
      <w:r w:rsidRPr="007E7EE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А.Н.,  Целительные сорняки / А.Н. </w:t>
      </w:r>
      <w:proofErr w:type="spellStart"/>
      <w:r w:rsidRPr="007E7EE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Корзунова</w:t>
      </w:r>
      <w:proofErr w:type="spellEnd"/>
      <w:proofErr w:type="gramStart"/>
      <w:r w:rsidRPr="007E7EE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.</w:t>
      </w:r>
      <w:proofErr w:type="gramEnd"/>
      <w:r w:rsidRPr="007E7EE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М., 2005</w:t>
      </w:r>
    </w:p>
    <w:p w:rsidR="007E7EEF" w:rsidRPr="007E7EEF" w:rsidRDefault="007E7EEF" w:rsidP="007E7EEF">
      <w:pPr>
        <w:spacing w:after="0" w:line="240" w:lineRule="auto"/>
        <w:ind w:left="72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7E7EEF" w:rsidRPr="007E7EEF" w:rsidRDefault="007E7EEF" w:rsidP="007E7EEF">
      <w:pPr>
        <w:spacing w:after="0" w:line="240" w:lineRule="auto"/>
        <w:ind w:left="72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E7EE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Муха, В.Д. </w:t>
      </w:r>
      <w:proofErr w:type="spellStart"/>
      <w:r w:rsidRPr="007E7EE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Агропочвоведение</w:t>
      </w:r>
      <w:proofErr w:type="spellEnd"/>
      <w:r w:rsidRPr="007E7EE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/ В.Д. Муха, Н.И. </w:t>
      </w:r>
      <w:proofErr w:type="spellStart"/>
      <w:r w:rsidRPr="007E7EE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Картамышев</w:t>
      </w:r>
      <w:proofErr w:type="spellEnd"/>
      <w:r w:rsidRPr="007E7EE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Д.В. Муха. М., 2003.</w:t>
      </w:r>
    </w:p>
    <w:p w:rsidR="007E7EEF" w:rsidRPr="007E7EEF" w:rsidRDefault="007E7EEF" w:rsidP="007E7EEF">
      <w:pPr>
        <w:spacing w:after="0" w:line="240" w:lineRule="auto"/>
        <w:ind w:left="72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7E7EEF" w:rsidRPr="007E7EEF" w:rsidRDefault="007E7EEF" w:rsidP="007E7EEF">
      <w:pPr>
        <w:spacing w:after="0" w:line="240" w:lineRule="auto"/>
        <w:ind w:left="72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E7EE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Петров, В.В. Растительный мир нашей Родины / В.В. Петров. М., 1991</w:t>
      </w:r>
    </w:p>
    <w:p w:rsidR="007E7EEF" w:rsidRPr="007E7EEF" w:rsidRDefault="007E7EEF" w:rsidP="007E7EEF">
      <w:pPr>
        <w:spacing w:after="0" w:line="240" w:lineRule="auto"/>
        <w:ind w:left="72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7E7EEF" w:rsidRPr="007E7EEF" w:rsidRDefault="007E7EEF" w:rsidP="007E7EEF">
      <w:pPr>
        <w:spacing w:after="0" w:line="240" w:lineRule="auto"/>
        <w:ind w:left="72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E7EE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Попова, Т.А. Экология в школе</w:t>
      </w:r>
      <w:proofErr w:type="gramStart"/>
      <w:r w:rsidRPr="007E7EE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:</w:t>
      </w:r>
      <w:proofErr w:type="gramEnd"/>
      <w:r w:rsidRPr="007E7EE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Мониторинг природной среды : метод</w:t>
      </w:r>
      <w:proofErr w:type="gramStart"/>
      <w:r w:rsidRPr="007E7EE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proofErr w:type="gramEnd"/>
      <w:r w:rsidRPr="007E7EE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gramStart"/>
      <w:r w:rsidRPr="007E7EE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</w:t>
      </w:r>
      <w:proofErr w:type="gramEnd"/>
      <w:r w:rsidRPr="007E7EE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особие/</w:t>
      </w:r>
      <w:proofErr w:type="spellStart"/>
      <w:r w:rsidRPr="007E7EE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Т.А.Попова</w:t>
      </w:r>
      <w:proofErr w:type="spellEnd"/>
      <w:r w:rsidRPr="007E7EE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М., 2005</w:t>
      </w:r>
    </w:p>
    <w:p w:rsidR="007E7EEF" w:rsidRPr="007E7EEF" w:rsidRDefault="007E7EEF" w:rsidP="007E7EEF">
      <w:pPr>
        <w:spacing w:after="0" w:line="240" w:lineRule="auto"/>
        <w:ind w:left="72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7E7EEF" w:rsidRPr="007E7EEF" w:rsidRDefault="007E7EEF" w:rsidP="007E7EEF">
      <w:pPr>
        <w:spacing w:after="0" w:line="240" w:lineRule="auto"/>
        <w:ind w:left="72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E7EE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Черкунов, Н.Е. Охрана труда при работе с минеральными удобрениями и пестицидами / Н.Е. Черкунов. М., 1985</w:t>
      </w:r>
    </w:p>
    <w:p w:rsidR="007E7EEF" w:rsidRPr="007E7EEF" w:rsidRDefault="007E7EEF" w:rsidP="007E7EEF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7E7EEF">
        <w:rPr>
          <w:rFonts w:ascii="Times New Roman" w:eastAsia="Calibri" w:hAnsi="Times New Roman" w:cs="Times New Roman"/>
          <w:b/>
          <w:sz w:val="28"/>
          <w:szCs w:val="28"/>
        </w:rPr>
        <w:t>Список интернет – ресурсов</w:t>
      </w:r>
    </w:p>
    <w:p w:rsidR="007E7EEF" w:rsidRPr="007E7EEF" w:rsidRDefault="002344D0" w:rsidP="007E7EEF">
      <w:pPr>
        <w:shd w:val="clear" w:color="auto" w:fill="FFFFFF"/>
        <w:spacing w:before="120" w:after="120" w:line="40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8" w:history="1">
        <w:proofErr w:type="gramStart"/>
        <w:r w:rsidR="007E7EEF" w:rsidRPr="007E7EEF"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  <w:lang w:val="en-US" w:eastAsia="ru-RU"/>
          </w:rPr>
          <w:t>www</w:t>
        </w:r>
        <w:r w:rsidR="007E7EEF" w:rsidRPr="007E7EEF"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  <w:lang w:eastAsia="ru-RU"/>
          </w:rPr>
          <w:t>.</w:t>
        </w:r>
        <w:r w:rsidR="007E7EEF" w:rsidRPr="007E7EEF"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  <w:lang w:val="en-US" w:eastAsia="ru-RU"/>
          </w:rPr>
          <w:t>bio</w:t>
        </w:r>
        <w:r w:rsidR="007E7EEF" w:rsidRPr="007E7EEF"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  <w:lang w:eastAsia="ru-RU"/>
          </w:rPr>
          <w:t>.</w:t>
        </w:r>
        <w:r w:rsidR="007E7EEF" w:rsidRPr="007E7EEF"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  <w:lang w:val="en-US" w:eastAsia="ru-RU"/>
          </w:rPr>
          <w:t>nature</w:t>
        </w:r>
        <w:r w:rsidR="007E7EEF" w:rsidRPr="007E7EEF"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  <w:lang w:eastAsia="ru-RU"/>
          </w:rPr>
          <w:t>.</w:t>
        </w:r>
        <w:proofErr w:type="spellStart"/>
        <w:r w:rsidR="007E7EEF" w:rsidRPr="007E7EEF"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  <w:lang w:val="en-US" w:eastAsia="ru-RU"/>
          </w:rPr>
          <w:t>ru</w:t>
        </w:r>
        <w:proofErr w:type="spellEnd"/>
        <w:r w:rsidR="007E7EEF" w:rsidRPr="007E7EEF"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  <w:lang w:eastAsia="ru-RU"/>
          </w:rPr>
          <w:t>-</w:t>
        </w:r>
      </w:hyperlink>
      <w:r w:rsidR="007E7EEF" w:rsidRPr="007E7E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научные новости биологии.</w:t>
      </w:r>
      <w:proofErr w:type="gramEnd"/>
    </w:p>
    <w:p w:rsidR="007E7EEF" w:rsidRPr="007E7EEF" w:rsidRDefault="002344D0" w:rsidP="007E7EEF">
      <w:pPr>
        <w:shd w:val="clear" w:color="auto" w:fill="FFFFFF"/>
        <w:spacing w:before="120" w:after="120" w:line="40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9" w:history="1">
        <w:r w:rsidR="007E7EEF" w:rsidRPr="007E7EEF"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  <w:lang w:val="en-US" w:eastAsia="ru-RU"/>
          </w:rPr>
          <w:t>http</w:t>
        </w:r>
        <w:r w:rsidR="007E7EEF" w:rsidRPr="007E7EEF"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  <w:lang w:eastAsia="ru-RU"/>
          </w:rPr>
          <w:t>://</w:t>
        </w:r>
        <w:proofErr w:type="spellStart"/>
        <w:r w:rsidR="007E7EEF" w:rsidRPr="007E7EEF"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  <w:lang w:val="en-US" w:eastAsia="ru-RU"/>
          </w:rPr>
          <w:t>wwwpriroda</w:t>
        </w:r>
        <w:proofErr w:type="spellEnd"/>
        <w:r w:rsidR="007E7EEF" w:rsidRPr="007E7EEF"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  <w:lang w:eastAsia="ru-RU"/>
          </w:rPr>
          <w:t>.</w:t>
        </w:r>
        <w:proofErr w:type="spellStart"/>
        <w:r w:rsidR="007E7EEF" w:rsidRPr="007E7EEF"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  <w:lang w:val="en-US" w:eastAsia="ru-RU"/>
          </w:rPr>
          <w:t>ru</w:t>
        </w:r>
        <w:proofErr w:type="spellEnd"/>
        <w:r w:rsidR="007E7EEF" w:rsidRPr="007E7EEF"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  <w:lang w:eastAsia="ru-RU"/>
          </w:rPr>
          <w:t>-</w:t>
        </w:r>
      </w:hyperlink>
      <w:r w:rsidR="007E7EEF" w:rsidRPr="007E7E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Природа: национальный портал</w:t>
      </w:r>
    </w:p>
    <w:p w:rsidR="007E7EEF" w:rsidRPr="007E7EEF" w:rsidRDefault="002344D0" w:rsidP="007E7EEF">
      <w:pPr>
        <w:shd w:val="clear" w:color="auto" w:fill="FFFFFF"/>
        <w:spacing w:before="120" w:after="120" w:line="40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10" w:history="1">
        <w:proofErr w:type="gramStart"/>
        <w:r w:rsidR="007E7EEF" w:rsidRPr="007E7EEF"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  <w:lang w:val="en-US" w:eastAsia="ru-RU"/>
          </w:rPr>
          <w:t>http</w:t>
        </w:r>
        <w:r w:rsidR="007E7EEF" w:rsidRPr="007E7EEF"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  <w:lang w:eastAsia="ru-RU"/>
          </w:rPr>
          <w:t>://</w:t>
        </w:r>
        <w:r w:rsidR="007E7EEF" w:rsidRPr="007E7EEF"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  <w:lang w:val="en-US" w:eastAsia="ru-RU"/>
          </w:rPr>
          <w:t>www</w:t>
        </w:r>
        <w:r w:rsidR="007E7EEF" w:rsidRPr="007E7EEF"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  <w:lang w:eastAsia="ru-RU"/>
          </w:rPr>
          <w:t>.</w:t>
        </w:r>
        <w:r w:rsidR="007E7EEF" w:rsidRPr="007E7EEF"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  <w:lang w:val="en-US" w:eastAsia="ru-RU"/>
          </w:rPr>
          <w:t>school</w:t>
        </w:r>
        <w:r w:rsidR="007E7EEF" w:rsidRPr="007E7EEF"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  <w:lang w:eastAsia="ru-RU"/>
          </w:rPr>
          <w:t>-</w:t>
        </w:r>
        <w:r w:rsidR="007E7EEF" w:rsidRPr="007E7EEF"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  <w:lang w:val="en-US" w:eastAsia="ru-RU"/>
          </w:rPr>
          <w:t>collection</w:t>
        </w:r>
        <w:r w:rsidR="007E7EEF" w:rsidRPr="007E7EEF"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  <w:lang w:eastAsia="ru-RU"/>
          </w:rPr>
          <w:t>.</w:t>
        </w:r>
        <w:proofErr w:type="spellStart"/>
        <w:r w:rsidR="007E7EEF" w:rsidRPr="007E7EEF"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  <w:lang w:val="en-US" w:eastAsia="ru-RU"/>
          </w:rPr>
          <w:t>edu</w:t>
        </w:r>
        <w:proofErr w:type="spellEnd"/>
        <w:r w:rsidR="007E7EEF" w:rsidRPr="007E7EEF"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  <w:lang w:eastAsia="ru-RU"/>
          </w:rPr>
          <w:t>.</w:t>
        </w:r>
        <w:proofErr w:type="spellStart"/>
        <w:r w:rsidR="007E7EEF" w:rsidRPr="007E7EEF"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  <w:lang w:val="en-US" w:eastAsia="ru-RU"/>
          </w:rPr>
          <w:t>ru</w:t>
        </w:r>
        <w:proofErr w:type="spellEnd"/>
        <w:r w:rsidR="007E7EEF" w:rsidRPr="007E7EEF"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  <w:lang w:eastAsia="ru-RU"/>
          </w:rPr>
          <w:t>-</w:t>
        </w:r>
      </w:hyperlink>
      <w:r w:rsidR="007E7EEF" w:rsidRPr="007E7E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Единая коллекция цифровых ресурсов.</w:t>
      </w:r>
      <w:proofErr w:type="gramEnd"/>
    </w:p>
    <w:p w:rsidR="007E7EEF" w:rsidRPr="007E7EEF" w:rsidRDefault="007E7EEF" w:rsidP="007E7EEF">
      <w:pPr>
        <w:shd w:val="clear" w:color="auto" w:fill="FFFFFF"/>
        <w:spacing w:before="120" w:after="120" w:line="40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7E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www.konkurs. dnttm.ru — обзор </w:t>
      </w:r>
      <w:proofErr w:type="gramStart"/>
      <w:r w:rsidRPr="007E7E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исследовательских</w:t>
      </w:r>
      <w:proofErr w:type="gramEnd"/>
      <w:r w:rsidRPr="007E7E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proofErr w:type="spellStart"/>
      <w:r w:rsidRPr="007E7E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научнопрактических</w:t>
      </w:r>
      <w:proofErr w:type="spellEnd"/>
    </w:p>
    <w:p w:rsidR="007E7EEF" w:rsidRPr="007E7EEF" w:rsidRDefault="007E7EEF" w:rsidP="007E7EEF">
      <w:pPr>
        <w:shd w:val="clear" w:color="auto" w:fill="FFFFFF"/>
        <w:spacing w:before="120" w:after="120" w:line="40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7E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юношеских конференций, семинаров конкурсов и пр.</w:t>
      </w:r>
    </w:p>
    <w:p w:rsidR="007E7EEF" w:rsidRPr="007E7EEF" w:rsidRDefault="007E7EEF" w:rsidP="007E7EEF">
      <w:pPr>
        <w:shd w:val="clear" w:color="auto" w:fill="FFFFFF"/>
        <w:spacing w:before="120" w:after="120" w:line="40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7E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E7E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Web</w:t>
      </w:r>
      <w:proofErr w:type="spellEnd"/>
      <w:r w:rsidRPr="007E7E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Атлас «Окружающая среда и здоровье населения России». 1998</w:t>
      </w:r>
    </w:p>
    <w:p w:rsidR="007E7EEF" w:rsidRPr="007E7EEF" w:rsidRDefault="007E7EEF" w:rsidP="007E7EEF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7E7EEF">
        <w:rPr>
          <w:rFonts w:ascii="Times New Roman" w:eastAsia="Calibri" w:hAnsi="Times New Roman" w:cs="Times New Roman"/>
          <w:b/>
          <w:sz w:val="28"/>
          <w:szCs w:val="28"/>
        </w:rPr>
        <w:t xml:space="preserve">3. Приложения </w:t>
      </w:r>
    </w:p>
    <w:p w:rsidR="007E7EEF" w:rsidRPr="007E7EEF" w:rsidRDefault="007E7EEF" w:rsidP="007E7EEF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E7E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3.1. Оценочные материалы</w:t>
      </w:r>
    </w:p>
    <w:p w:rsidR="007E7EEF" w:rsidRPr="007E7EEF" w:rsidRDefault="007E7EEF" w:rsidP="007E7EEF">
      <w:pPr>
        <w:shd w:val="clear" w:color="auto" w:fill="FFFFFF"/>
        <w:spacing w:after="0" w:line="240" w:lineRule="auto"/>
        <w:ind w:firstLine="795"/>
        <w:jc w:val="both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7E7EE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Тесты, фронтальный опрос, комбинированный опрос, конкурсы. Самостоятельная работа, лабораторная работа, практическое задание, задание в тестовой форме, сообщения.</w:t>
      </w:r>
    </w:p>
    <w:p w:rsidR="007E7EEF" w:rsidRPr="007E7EEF" w:rsidRDefault="007E7EEF" w:rsidP="007E7EEF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7E7EEF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7E7EEF" w:rsidRPr="007E7EEF" w:rsidRDefault="007E7EEF" w:rsidP="007E7EEF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7E7EEF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Формы подведения итогов и реализации программы</w:t>
      </w:r>
    </w:p>
    <w:p w:rsidR="007E7EEF" w:rsidRPr="007E7EEF" w:rsidRDefault="007E7EEF" w:rsidP="007E7EEF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7E7EE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тестирование, опрос, собеседование;</w:t>
      </w:r>
    </w:p>
    <w:p w:rsidR="007E7EEF" w:rsidRPr="007E7EEF" w:rsidRDefault="007E7EEF" w:rsidP="007E7EEF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7E7E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практические работы;</w:t>
      </w:r>
    </w:p>
    <w:p w:rsidR="007E7EEF" w:rsidRPr="007E7EEF" w:rsidRDefault="007E7EEF" w:rsidP="007E7EEF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7E7EE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обсуждение, круглый стол с демонстрацией иллюстраций, фотографий;</w:t>
      </w:r>
    </w:p>
    <w:p w:rsidR="007E7EEF" w:rsidRPr="007E7EEF" w:rsidRDefault="007E7EEF" w:rsidP="007E7EEF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7E7EE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выставки;</w:t>
      </w:r>
    </w:p>
    <w:p w:rsidR="007E7EEF" w:rsidRPr="007E7EEF" w:rsidRDefault="007E7EEF" w:rsidP="007E7EEF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7E7EE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наблюдения.</w:t>
      </w:r>
    </w:p>
    <w:p w:rsidR="007E7EEF" w:rsidRPr="007E7EEF" w:rsidRDefault="007E7EEF" w:rsidP="007E7EEF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E7EE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3.2. Методические материалы</w:t>
      </w:r>
    </w:p>
    <w:p w:rsidR="007E7EEF" w:rsidRPr="007E7EEF" w:rsidRDefault="007E7EEF" w:rsidP="007E7EE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7E7EEF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Методическая литература и методические разработки для обеспечения образовательного процесса являются образцом для разработки учебно-методического комплекса, оригиналы материалов хранятся у педагога </w:t>
      </w:r>
    </w:p>
    <w:p w:rsidR="007E7EEF" w:rsidRPr="007E7EEF" w:rsidRDefault="007E7EEF" w:rsidP="007E7EE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E7EEF" w:rsidRPr="007E7EEF" w:rsidRDefault="007E7EEF" w:rsidP="007E7EEF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E7EEF" w:rsidRPr="007E7EEF" w:rsidRDefault="007E7EEF" w:rsidP="007E7EEF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E7EEF" w:rsidRPr="007E7EEF" w:rsidRDefault="007E7EEF" w:rsidP="007E7EEF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E7EEF" w:rsidRPr="007E7EEF" w:rsidRDefault="007E7EEF" w:rsidP="007E7EEF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E7EE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3.3. Календарно-тематическое планирование</w:t>
      </w:r>
    </w:p>
    <w:tbl>
      <w:tblPr>
        <w:tblW w:w="9752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1020"/>
        <w:gridCol w:w="5330"/>
        <w:gridCol w:w="993"/>
        <w:gridCol w:w="1275"/>
        <w:gridCol w:w="1134"/>
      </w:tblGrid>
      <w:tr w:rsidR="007E7EEF" w:rsidRPr="007E7EEF" w:rsidTr="00F3058C"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№ </w:t>
            </w:r>
            <w:proofErr w:type="gramStart"/>
            <w:r w:rsidRPr="007E7EE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п</w:t>
            </w:r>
            <w:proofErr w:type="gramEnd"/>
            <w:r w:rsidRPr="007E7EE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/п</w:t>
            </w:r>
          </w:p>
        </w:tc>
        <w:tc>
          <w:tcPr>
            <w:tcW w:w="5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Тема занятия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Кол-во</w:t>
            </w:r>
          </w:p>
          <w:p w:rsidR="007E7EEF" w:rsidRPr="007E7EEF" w:rsidRDefault="007E7EEF" w:rsidP="007E7EEF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часов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Дата по плану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rPr>
                <w:rFonts w:ascii="Calibri" w:eastAsia="SimSun" w:hAnsi="Calibri" w:cs="font233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Дата по факту</w:t>
            </w:r>
          </w:p>
        </w:tc>
      </w:tr>
      <w:tr w:rsidR="007E7EEF" w:rsidRPr="007E7EEF" w:rsidTr="00F3058C"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numPr>
                <w:ilvl w:val="0"/>
                <w:numId w:val="30"/>
              </w:numPr>
              <w:suppressAutoHyphens/>
              <w:snapToGrid w:val="0"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Знакомство с программой. Инструктаж по ТБ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ar-SA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rPr>
                <w:rFonts w:ascii="Calibri" w:eastAsia="SimSun" w:hAnsi="Calibri" w:cs="font233"/>
                <w:lang w:eastAsia="ar-SA"/>
              </w:rPr>
            </w:pPr>
          </w:p>
        </w:tc>
      </w:tr>
      <w:tr w:rsidR="007E7EEF" w:rsidRPr="007E7EEF" w:rsidTr="00F3058C"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numPr>
                <w:ilvl w:val="0"/>
                <w:numId w:val="30"/>
              </w:numPr>
              <w:suppressAutoHyphens/>
              <w:snapToGrid w:val="0"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Знакомство с программой. Инструктаж по ТБ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rPr>
                <w:rFonts w:ascii="Calibri" w:eastAsia="SimSun" w:hAnsi="Calibri" w:cs="font233"/>
                <w:lang w:eastAsia="ar-SA"/>
              </w:rPr>
            </w:pPr>
          </w:p>
        </w:tc>
      </w:tr>
      <w:tr w:rsidR="007E7EEF" w:rsidRPr="007E7EEF" w:rsidTr="00F3058C"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numPr>
                <w:ilvl w:val="0"/>
                <w:numId w:val="30"/>
              </w:numPr>
              <w:suppressAutoHyphens/>
              <w:snapToGrid w:val="0"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Значение почвы в природе</w:t>
            </w:r>
          </w:p>
          <w:p w:rsidR="007E7EEF" w:rsidRPr="007E7EEF" w:rsidRDefault="007E7EEF" w:rsidP="007E7EEF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 жизни человека.</w:t>
            </w:r>
            <w:r w:rsidRPr="007E7EEF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 xml:space="preserve"> Факторы почвообразования.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jc w:val="both"/>
              <w:rPr>
                <w:rFonts w:ascii="Calibri" w:eastAsia="SimSun" w:hAnsi="Calibri" w:cs="font233"/>
                <w:lang w:eastAsia="ar-SA"/>
              </w:rPr>
            </w:pPr>
          </w:p>
        </w:tc>
      </w:tr>
      <w:tr w:rsidR="007E7EEF" w:rsidRPr="007E7EEF" w:rsidTr="00F3058C"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numPr>
                <w:ilvl w:val="0"/>
                <w:numId w:val="30"/>
              </w:numPr>
              <w:suppressAutoHyphens/>
              <w:snapToGrid w:val="0"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Значение почвы в природе</w:t>
            </w:r>
          </w:p>
          <w:p w:rsidR="007E7EEF" w:rsidRPr="007E7EEF" w:rsidRDefault="007E7EEF" w:rsidP="007E7EEF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 жизни человека.</w:t>
            </w:r>
            <w:r w:rsidRPr="007E7EEF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 xml:space="preserve"> Факторы почвообразования.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rPr>
                <w:rFonts w:ascii="Calibri" w:eastAsia="SimSun" w:hAnsi="Calibri" w:cs="font233"/>
                <w:lang w:eastAsia="ar-SA"/>
              </w:rPr>
            </w:pPr>
          </w:p>
        </w:tc>
      </w:tr>
      <w:tr w:rsidR="007E7EEF" w:rsidRPr="007E7EEF" w:rsidTr="00F3058C"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numPr>
                <w:ilvl w:val="0"/>
                <w:numId w:val="30"/>
              </w:numPr>
              <w:suppressAutoHyphens/>
              <w:snapToGrid w:val="0"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Почвы Донбасса.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jc w:val="both"/>
              <w:rPr>
                <w:rFonts w:ascii="Calibri" w:eastAsia="SimSun" w:hAnsi="Calibri" w:cs="font233"/>
                <w:lang w:eastAsia="ar-SA"/>
              </w:rPr>
            </w:pPr>
          </w:p>
        </w:tc>
      </w:tr>
      <w:tr w:rsidR="007E7EEF" w:rsidRPr="007E7EEF" w:rsidTr="00F3058C"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numPr>
                <w:ilvl w:val="0"/>
                <w:numId w:val="30"/>
              </w:numPr>
              <w:suppressAutoHyphens/>
              <w:snapToGrid w:val="0"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Почвы Донбасса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rPr>
                <w:rFonts w:ascii="Calibri" w:eastAsia="SimSun" w:hAnsi="Calibri" w:cs="font233"/>
                <w:lang w:eastAsia="ar-SA"/>
              </w:rPr>
            </w:pPr>
          </w:p>
        </w:tc>
      </w:tr>
      <w:tr w:rsidR="007E7EEF" w:rsidRPr="007E7EEF" w:rsidTr="00F3058C"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numPr>
                <w:ilvl w:val="0"/>
                <w:numId w:val="30"/>
              </w:numPr>
              <w:suppressAutoHyphens/>
              <w:snapToGrid w:val="0"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Важнейшие </w:t>
            </w:r>
            <w:r w:rsidRPr="007E7EEF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 xml:space="preserve"> сельскохозяйственные культуры и их характеристика.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jc w:val="both"/>
              <w:rPr>
                <w:rFonts w:ascii="Calibri" w:eastAsia="SimSun" w:hAnsi="Calibri" w:cs="font233"/>
                <w:lang w:eastAsia="ar-SA"/>
              </w:rPr>
            </w:pPr>
          </w:p>
        </w:tc>
      </w:tr>
      <w:tr w:rsidR="007E7EEF" w:rsidRPr="007E7EEF" w:rsidTr="00F3058C"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numPr>
                <w:ilvl w:val="0"/>
                <w:numId w:val="30"/>
              </w:numPr>
              <w:suppressAutoHyphens/>
              <w:snapToGrid w:val="0"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Важнейшие </w:t>
            </w:r>
            <w:r w:rsidRPr="007E7EEF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 xml:space="preserve"> сельскохозяйственные культуры  и их характеристика.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rPr>
                <w:rFonts w:ascii="Calibri" w:eastAsia="SimSun" w:hAnsi="Calibri" w:cs="font233"/>
                <w:lang w:eastAsia="ar-SA"/>
              </w:rPr>
            </w:pPr>
          </w:p>
        </w:tc>
      </w:tr>
      <w:tr w:rsidR="007E7EEF" w:rsidRPr="007E7EEF" w:rsidTr="00F3058C"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numPr>
                <w:ilvl w:val="0"/>
                <w:numId w:val="30"/>
              </w:numPr>
              <w:suppressAutoHyphens/>
              <w:snapToGrid w:val="0"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Знакомство с разнообразием овощных культур и их свойствами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jc w:val="both"/>
              <w:rPr>
                <w:rFonts w:ascii="Calibri" w:eastAsia="SimSun" w:hAnsi="Calibri" w:cs="font233"/>
                <w:lang w:eastAsia="ar-SA"/>
              </w:rPr>
            </w:pPr>
          </w:p>
        </w:tc>
      </w:tr>
      <w:tr w:rsidR="007E7EEF" w:rsidRPr="007E7EEF" w:rsidTr="00F3058C"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numPr>
                <w:ilvl w:val="0"/>
                <w:numId w:val="30"/>
              </w:numPr>
              <w:suppressAutoHyphens/>
              <w:snapToGrid w:val="0"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Знакомство с разнообразием овощных культур и их свойствами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rPr>
                <w:rFonts w:ascii="Calibri" w:eastAsia="SimSun" w:hAnsi="Calibri" w:cs="font233"/>
                <w:lang w:eastAsia="ar-SA"/>
              </w:rPr>
            </w:pPr>
          </w:p>
        </w:tc>
      </w:tr>
      <w:tr w:rsidR="007E7EEF" w:rsidRPr="007E7EEF" w:rsidTr="00F3058C"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numPr>
                <w:ilvl w:val="0"/>
                <w:numId w:val="30"/>
              </w:numPr>
              <w:suppressAutoHyphens/>
              <w:snapToGrid w:val="0"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Ученые – агрономы</w:t>
            </w:r>
            <w:proofErr w:type="gramStart"/>
            <w:r w:rsidRPr="007E7EE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.</w:t>
            </w:r>
            <w:proofErr w:type="gramEnd"/>
            <w:r w:rsidRPr="007E7EE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Их вклад в развитие сельского хозяйства России.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jc w:val="both"/>
              <w:rPr>
                <w:rFonts w:ascii="Calibri" w:eastAsia="SimSun" w:hAnsi="Calibri" w:cs="font233"/>
                <w:lang w:eastAsia="ar-SA"/>
              </w:rPr>
            </w:pPr>
          </w:p>
        </w:tc>
      </w:tr>
      <w:tr w:rsidR="007E7EEF" w:rsidRPr="007E7EEF" w:rsidTr="00F3058C"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numPr>
                <w:ilvl w:val="0"/>
                <w:numId w:val="30"/>
              </w:numPr>
              <w:suppressAutoHyphens/>
              <w:snapToGrid w:val="0"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Ученые – агрономы. Их вклад в развитие </w:t>
            </w:r>
            <w:r w:rsidRPr="007E7EE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сельского хозяйства России.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lastRenderedPageBreak/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jc w:val="both"/>
              <w:rPr>
                <w:rFonts w:ascii="Calibri" w:eastAsia="SimSun" w:hAnsi="Calibri" w:cs="font233"/>
                <w:lang w:eastAsia="ar-SA"/>
              </w:rPr>
            </w:pPr>
          </w:p>
        </w:tc>
      </w:tr>
      <w:tr w:rsidR="007E7EEF" w:rsidRPr="007E7EEF" w:rsidTr="00F3058C"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numPr>
                <w:ilvl w:val="0"/>
                <w:numId w:val="30"/>
              </w:numPr>
              <w:suppressAutoHyphens/>
              <w:snapToGrid w:val="0"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 xml:space="preserve">Почвенное плодородие и урожай.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jc w:val="both"/>
              <w:rPr>
                <w:rFonts w:ascii="Calibri" w:eastAsia="SimSun" w:hAnsi="Calibri" w:cs="font233"/>
                <w:lang w:eastAsia="ar-SA"/>
              </w:rPr>
            </w:pPr>
          </w:p>
        </w:tc>
      </w:tr>
      <w:tr w:rsidR="007E7EEF" w:rsidRPr="007E7EEF" w:rsidTr="00F3058C"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numPr>
                <w:ilvl w:val="0"/>
                <w:numId w:val="30"/>
              </w:numPr>
              <w:suppressAutoHyphens/>
              <w:snapToGrid w:val="0"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Удобрения и их применение.</w:t>
            </w:r>
            <w:r w:rsidRPr="007E7EE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jc w:val="both"/>
              <w:rPr>
                <w:rFonts w:ascii="Calibri" w:eastAsia="SimSun" w:hAnsi="Calibri" w:cs="font233"/>
                <w:lang w:eastAsia="ar-SA"/>
              </w:rPr>
            </w:pPr>
          </w:p>
        </w:tc>
      </w:tr>
      <w:tr w:rsidR="007E7EEF" w:rsidRPr="007E7EEF" w:rsidTr="00F3058C"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numPr>
                <w:ilvl w:val="0"/>
                <w:numId w:val="30"/>
              </w:numPr>
              <w:suppressAutoHyphens/>
              <w:snapToGrid w:val="0"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Удобрения и их применение.</w:t>
            </w:r>
            <w:r w:rsidRPr="007E7EE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rPr>
                <w:rFonts w:ascii="Calibri" w:eastAsia="SimSun" w:hAnsi="Calibri" w:cs="font233"/>
                <w:lang w:eastAsia="ar-SA"/>
              </w:rPr>
            </w:pPr>
          </w:p>
        </w:tc>
      </w:tr>
      <w:tr w:rsidR="007E7EEF" w:rsidRPr="007E7EEF" w:rsidTr="00F3058C"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numPr>
                <w:ilvl w:val="0"/>
                <w:numId w:val="30"/>
              </w:numPr>
              <w:suppressAutoHyphens/>
              <w:snapToGrid w:val="0"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 xml:space="preserve">Сорные растения как компонент </w:t>
            </w:r>
            <w:proofErr w:type="spellStart"/>
            <w:r w:rsidRPr="007E7EEF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агроэкосистемы</w:t>
            </w:r>
            <w:proofErr w:type="spellEnd"/>
            <w:r w:rsidRPr="007E7EEF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. Классификация и меры борьбы с ними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jc w:val="both"/>
              <w:rPr>
                <w:rFonts w:ascii="Calibri" w:eastAsia="SimSun" w:hAnsi="Calibri" w:cs="font233"/>
                <w:lang w:eastAsia="ar-SA"/>
              </w:rPr>
            </w:pPr>
          </w:p>
        </w:tc>
      </w:tr>
      <w:tr w:rsidR="007E7EEF" w:rsidRPr="007E7EEF" w:rsidTr="00F3058C"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numPr>
                <w:ilvl w:val="0"/>
                <w:numId w:val="30"/>
              </w:numPr>
              <w:suppressAutoHyphens/>
              <w:snapToGrid w:val="0"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 xml:space="preserve">Сорные растения как компонент </w:t>
            </w:r>
            <w:proofErr w:type="spellStart"/>
            <w:r w:rsidRPr="007E7EEF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агроэкосистемы</w:t>
            </w:r>
            <w:proofErr w:type="spellEnd"/>
            <w:r w:rsidRPr="007E7EEF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. Классификация и меры борьбы с ними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rPr>
                <w:rFonts w:ascii="Calibri" w:eastAsia="SimSun" w:hAnsi="Calibri" w:cs="font233"/>
                <w:lang w:eastAsia="ar-SA"/>
              </w:rPr>
            </w:pPr>
          </w:p>
        </w:tc>
      </w:tr>
      <w:tr w:rsidR="007E7EEF" w:rsidRPr="007E7EEF" w:rsidTr="00F3058C"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numPr>
                <w:ilvl w:val="0"/>
                <w:numId w:val="30"/>
              </w:numPr>
              <w:suppressAutoHyphens/>
              <w:snapToGrid w:val="0"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Вредители и болезни сельскохозяйственных растений.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jc w:val="both"/>
              <w:rPr>
                <w:rFonts w:ascii="Calibri" w:eastAsia="SimSun" w:hAnsi="Calibri" w:cs="font233"/>
                <w:lang w:eastAsia="ar-SA"/>
              </w:rPr>
            </w:pPr>
          </w:p>
        </w:tc>
      </w:tr>
      <w:tr w:rsidR="007E7EEF" w:rsidRPr="007E7EEF" w:rsidTr="00F3058C"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numPr>
                <w:ilvl w:val="0"/>
                <w:numId w:val="30"/>
              </w:numPr>
              <w:suppressAutoHyphens/>
              <w:snapToGrid w:val="0"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Вредители и болезни сельскохозяйственных растений.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rPr>
                <w:rFonts w:ascii="Calibri" w:eastAsia="SimSun" w:hAnsi="Calibri" w:cs="font233"/>
                <w:lang w:eastAsia="ar-SA"/>
              </w:rPr>
            </w:pPr>
          </w:p>
        </w:tc>
      </w:tr>
      <w:tr w:rsidR="007E7EEF" w:rsidRPr="007E7EEF" w:rsidTr="00F3058C"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numPr>
                <w:ilvl w:val="0"/>
                <w:numId w:val="30"/>
              </w:numPr>
              <w:suppressAutoHyphens/>
              <w:snapToGrid w:val="0"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 чем говорят растения?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jc w:val="both"/>
              <w:rPr>
                <w:rFonts w:ascii="Calibri" w:eastAsia="SimSun" w:hAnsi="Calibri" w:cs="font233"/>
                <w:lang w:eastAsia="ar-SA"/>
              </w:rPr>
            </w:pPr>
          </w:p>
        </w:tc>
      </w:tr>
      <w:tr w:rsidR="007E7EEF" w:rsidRPr="007E7EEF" w:rsidTr="00F3058C"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numPr>
                <w:ilvl w:val="0"/>
                <w:numId w:val="30"/>
              </w:numPr>
              <w:suppressAutoHyphens/>
              <w:snapToGrid w:val="0"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Такие разные семена.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rPr>
                <w:rFonts w:ascii="Calibri" w:eastAsia="SimSun" w:hAnsi="Calibri" w:cs="font233"/>
                <w:lang w:eastAsia="ar-SA"/>
              </w:rPr>
            </w:pPr>
          </w:p>
        </w:tc>
      </w:tr>
      <w:tr w:rsidR="007E7EEF" w:rsidRPr="007E7EEF" w:rsidTr="00F3058C"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numPr>
                <w:ilvl w:val="0"/>
                <w:numId w:val="30"/>
              </w:numPr>
              <w:suppressAutoHyphens/>
              <w:snapToGrid w:val="0"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Такие разные семена.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rPr>
                <w:rFonts w:ascii="Calibri" w:eastAsia="SimSun" w:hAnsi="Calibri" w:cs="font233"/>
                <w:lang w:eastAsia="ar-SA"/>
              </w:rPr>
            </w:pPr>
          </w:p>
        </w:tc>
      </w:tr>
      <w:tr w:rsidR="007E7EEF" w:rsidRPr="007E7EEF" w:rsidTr="00F3058C"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numPr>
                <w:ilvl w:val="0"/>
                <w:numId w:val="30"/>
              </w:numPr>
              <w:suppressAutoHyphens/>
              <w:snapToGrid w:val="0"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Распространение семян в природе.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jc w:val="both"/>
              <w:rPr>
                <w:rFonts w:ascii="Calibri" w:eastAsia="SimSun" w:hAnsi="Calibri" w:cs="font233"/>
                <w:lang w:eastAsia="ar-SA"/>
              </w:rPr>
            </w:pPr>
          </w:p>
        </w:tc>
      </w:tr>
      <w:tr w:rsidR="007E7EEF" w:rsidRPr="007E7EEF" w:rsidTr="00F3058C"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numPr>
                <w:ilvl w:val="0"/>
                <w:numId w:val="30"/>
              </w:numPr>
              <w:suppressAutoHyphens/>
              <w:snapToGrid w:val="0"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Распространение семян в природе.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rPr>
                <w:rFonts w:ascii="Calibri" w:eastAsia="SimSun" w:hAnsi="Calibri" w:cs="font233"/>
                <w:lang w:eastAsia="ar-SA"/>
              </w:rPr>
            </w:pPr>
          </w:p>
        </w:tc>
      </w:tr>
      <w:tr w:rsidR="007E7EEF" w:rsidRPr="007E7EEF" w:rsidTr="00F3058C"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numPr>
                <w:ilvl w:val="0"/>
                <w:numId w:val="30"/>
              </w:numPr>
              <w:suppressAutoHyphens/>
              <w:snapToGrid w:val="0"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Качество семян и урожай. Значение качества семян на увеличение урожая.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jc w:val="both"/>
              <w:rPr>
                <w:rFonts w:ascii="Calibri" w:eastAsia="SimSun" w:hAnsi="Calibri" w:cs="font233"/>
                <w:lang w:eastAsia="ar-SA"/>
              </w:rPr>
            </w:pPr>
          </w:p>
        </w:tc>
      </w:tr>
      <w:tr w:rsidR="007E7EEF" w:rsidRPr="007E7EEF" w:rsidTr="00F3058C"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numPr>
                <w:ilvl w:val="0"/>
                <w:numId w:val="30"/>
              </w:numPr>
              <w:suppressAutoHyphens/>
              <w:snapToGrid w:val="0"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Качество семян и урожай. Значение качества семян на увеличение урожая.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jc w:val="both"/>
              <w:rPr>
                <w:rFonts w:ascii="Calibri" w:eastAsia="SimSun" w:hAnsi="Calibri" w:cs="font233"/>
                <w:lang w:eastAsia="ar-SA"/>
              </w:rPr>
            </w:pPr>
          </w:p>
        </w:tc>
      </w:tr>
      <w:tr w:rsidR="007E7EEF" w:rsidRPr="007E7EEF" w:rsidTr="00F3058C">
        <w:trPr>
          <w:trHeight w:val="407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numPr>
                <w:ilvl w:val="0"/>
                <w:numId w:val="30"/>
              </w:numPr>
              <w:suppressAutoHyphens/>
              <w:snapToGrid w:val="0"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Способы повышения качества семян.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jc w:val="both"/>
              <w:rPr>
                <w:rFonts w:ascii="Calibri" w:eastAsia="SimSun" w:hAnsi="Calibri" w:cs="font233"/>
                <w:lang w:eastAsia="ar-SA"/>
              </w:rPr>
            </w:pPr>
          </w:p>
        </w:tc>
      </w:tr>
      <w:tr w:rsidR="007E7EEF" w:rsidRPr="007E7EEF" w:rsidTr="00F3058C"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numPr>
                <w:ilvl w:val="0"/>
                <w:numId w:val="30"/>
              </w:numPr>
              <w:suppressAutoHyphens/>
              <w:snapToGrid w:val="0"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Качество сельскохозяйственной продукции, как фактор сохранения здоровья человека.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jc w:val="both"/>
              <w:rPr>
                <w:rFonts w:ascii="Calibri" w:eastAsia="SimSun" w:hAnsi="Calibri" w:cs="font233"/>
                <w:lang w:eastAsia="ar-SA"/>
              </w:rPr>
            </w:pPr>
          </w:p>
        </w:tc>
      </w:tr>
      <w:tr w:rsidR="007E7EEF" w:rsidRPr="007E7EEF" w:rsidTr="00F3058C"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numPr>
                <w:ilvl w:val="0"/>
                <w:numId w:val="30"/>
              </w:numPr>
              <w:suppressAutoHyphens/>
              <w:snapToGrid w:val="0"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Качество сельскохозяйственной продукции, как фактор  сохранения здоровья  человека.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rPr>
                <w:rFonts w:ascii="Calibri" w:eastAsia="SimSun" w:hAnsi="Calibri" w:cs="font233"/>
                <w:lang w:eastAsia="ar-SA"/>
              </w:rPr>
            </w:pPr>
          </w:p>
        </w:tc>
      </w:tr>
      <w:tr w:rsidR="007E7EEF" w:rsidRPr="007E7EEF" w:rsidTr="00F3058C"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numPr>
                <w:ilvl w:val="0"/>
                <w:numId w:val="30"/>
              </w:numPr>
              <w:suppressAutoHyphens/>
              <w:snapToGrid w:val="0"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Правильное питание - залог здоровья. Рациональное питание. Питательные и целебные свойства овощей.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jc w:val="both"/>
              <w:rPr>
                <w:rFonts w:ascii="Calibri" w:eastAsia="SimSun" w:hAnsi="Calibri" w:cs="font233"/>
                <w:lang w:eastAsia="ar-SA"/>
              </w:rPr>
            </w:pPr>
          </w:p>
        </w:tc>
      </w:tr>
      <w:tr w:rsidR="007E7EEF" w:rsidRPr="007E7EEF" w:rsidTr="00F3058C"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numPr>
                <w:ilvl w:val="0"/>
                <w:numId w:val="30"/>
              </w:numPr>
              <w:suppressAutoHyphens/>
              <w:snapToGrid w:val="0"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Правильное питание - залог здоровья. Рациональное питание. Питательные и целебные свойства овощей.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jc w:val="both"/>
              <w:rPr>
                <w:rFonts w:ascii="Calibri" w:eastAsia="SimSun" w:hAnsi="Calibri" w:cs="font233"/>
                <w:lang w:eastAsia="ar-SA"/>
              </w:rPr>
            </w:pPr>
          </w:p>
        </w:tc>
      </w:tr>
      <w:tr w:rsidR="007E7EEF" w:rsidRPr="007E7EEF" w:rsidTr="00F3058C"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numPr>
                <w:ilvl w:val="0"/>
                <w:numId w:val="30"/>
              </w:numPr>
              <w:suppressAutoHyphens/>
              <w:snapToGrid w:val="0"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Санитарно-</w:t>
            </w:r>
            <w:r w:rsidRPr="007E7EE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softHyphen/>
              <w:t>гигиенические  требования к продуктам питания, оборудованием для определения качества продуктов питания.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jc w:val="both"/>
              <w:rPr>
                <w:rFonts w:ascii="Calibri" w:eastAsia="SimSun" w:hAnsi="Calibri" w:cs="font233"/>
                <w:lang w:eastAsia="ar-SA"/>
              </w:rPr>
            </w:pPr>
          </w:p>
        </w:tc>
      </w:tr>
      <w:tr w:rsidR="007E7EEF" w:rsidRPr="007E7EEF" w:rsidTr="00F3058C"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numPr>
                <w:ilvl w:val="0"/>
                <w:numId w:val="30"/>
              </w:numPr>
              <w:suppressAutoHyphens/>
              <w:snapToGrid w:val="0"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Санитарно-</w:t>
            </w:r>
            <w:r w:rsidRPr="007E7EE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softHyphen/>
              <w:t>гигиенические требования к продуктам питания, оборудованием для определения качества продуктов питания.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rPr>
                <w:rFonts w:ascii="Calibri" w:eastAsia="SimSun" w:hAnsi="Calibri" w:cs="font233"/>
                <w:lang w:eastAsia="ar-SA"/>
              </w:rPr>
            </w:pPr>
          </w:p>
        </w:tc>
      </w:tr>
      <w:tr w:rsidR="007E7EEF" w:rsidRPr="007E7EEF" w:rsidTr="00F3058C"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numPr>
                <w:ilvl w:val="0"/>
                <w:numId w:val="30"/>
              </w:numPr>
              <w:suppressAutoHyphens/>
              <w:snapToGrid w:val="0"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Виды загрязнения окружающей среды при сельскохозяйственном производстве.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jc w:val="both"/>
              <w:rPr>
                <w:rFonts w:ascii="Calibri" w:eastAsia="SimSun" w:hAnsi="Calibri" w:cs="font233"/>
                <w:lang w:eastAsia="ar-SA"/>
              </w:rPr>
            </w:pPr>
          </w:p>
        </w:tc>
      </w:tr>
      <w:tr w:rsidR="007E7EEF" w:rsidRPr="007E7EEF" w:rsidTr="00F3058C"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numPr>
                <w:ilvl w:val="0"/>
                <w:numId w:val="30"/>
              </w:numPr>
              <w:suppressAutoHyphens/>
              <w:snapToGrid w:val="0"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Виды загрязнения окружающей среды при сельскохозяйственном производстве.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jc w:val="both"/>
              <w:rPr>
                <w:rFonts w:ascii="Calibri" w:eastAsia="SimSun" w:hAnsi="Calibri" w:cs="font233"/>
                <w:lang w:eastAsia="ar-SA"/>
              </w:rPr>
            </w:pPr>
          </w:p>
        </w:tc>
      </w:tr>
      <w:tr w:rsidR="007E7EEF" w:rsidRPr="007E7EEF" w:rsidTr="00F3058C"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numPr>
                <w:ilvl w:val="0"/>
                <w:numId w:val="30"/>
              </w:numPr>
              <w:suppressAutoHyphens/>
              <w:snapToGrid w:val="0"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Основные условия сохранения</w:t>
            </w:r>
          </w:p>
          <w:p w:rsidR="007E7EEF" w:rsidRPr="007E7EEF" w:rsidRDefault="007E7EEF" w:rsidP="007E7EEF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природного равновесия.</w:t>
            </w:r>
            <w:r w:rsidRPr="007E7EEF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7E7EE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Химическое загрязнение продуктов </w:t>
            </w:r>
            <w:proofErr w:type="spellStart"/>
            <w:r w:rsidRPr="007E7EE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агросистемы</w:t>
            </w:r>
            <w:proofErr w:type="spellEnd"/>
            <w:r w:rsidRPr="007E7EE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.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jc w:val="both"/>
              <w:rPr>
                <w:rFonts w:ascii="Calibri" w:eastAsia="SimSun" w:hAnsi="Calibri" w:cs="font233"/>
                <w:lang w:eastAsia="ar-SA"/>
              </w:rPr>
            </w:pPr>
          </w:p>
        </w:tc>
      </w:tr>
      <w:tr w:rsidR="007E7EEF" w:rsidRPr="007E7EEF" w:rsidTr="00F3058C"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numPr>
                <w:ilvl w:val="0"/>
                <w:numId w:val="30"/>
              </w:numPr>
              <w:suppressAutoHyphens/>
              <w:snapToGrid w:val="0"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Основные условия сохранения</w:t>
            </w:r>
          </w:p>
          <w:p w:rsidR="007E7EEF" w:rsidRPr="007E7EEF" w:rsidRDefault="007E7EEF" w:rsidP="007E7EEF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природного равновесия.</w:t>
            </w:r>
            <w:r w:rsidRPr="007E7EEF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7E7EE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Химическое загрязнение продуктов </w:t>
            </w:r>
            <w:proofErr w:type="spellStart"/>
            <w:r w:rsidRPr="007E7EE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агросистемы</w:t>
            </w:r>
            <w:proofErr w:type="spellEnd"/>
            <w:r w:rsidRPr="007E7EE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.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jc w:val="both"/>
              <w:rPr>
                <w:rFonts w:ascii="Calibri" w:eastAsia="SimSun" w:hAnsi="Calibri" w:cs="font233"/>
                <w:lang w:eastAsia="ar-SA"/>
              </w:rPr>
            </w:pPr>
          </w:p>
        </w:tc>
      </w:tr>
      <w:tr w:rsidR="007E7EEF" w:rsidRPr="007E7EEF" w:rsidTr="00F3058C"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numPr>
                <w:ilvl w:val="0"/>
                <w:numId w:val="30"/>
              </w:numPr>
              <w:suppressAutoHyphens/>
              <w:snapToGrid w:val="0"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Экология-наука XXI века. Основные законы экологии.</w:t>
            </w:r>
            <w:r w:rsidRPr="007E7EEF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7E7EE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Экологические проблемы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jc w:val="both"/>
              <w:rPr>
                <w:rFonts w:ascii="Calibri" w:eastAsia="SimSun" w:hAnsi="Calibri" w:cs="font233"/>
                <w:lang w:eastAsia="ar-SA"/>
              </w:rPr>
            </w:pPr>
          </w:p>
        </w:tc>
      </w:tr>
      <w:tr w:rsidR="007E7EEF" w:rsidRPr="007E7EEF" w:rsidTr="00F3058C"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numPr>
                <w:ilvl w:val="0"/>
                <w:numId w:val="30"/>
              </w:numPr>
              <w:suppressAutoHyphens/>
              <w:snapToGrid w:val="0"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Экология-наука XXI века. Основные законы экологии.</w:t>
            </w:r>
            <w:r w:rsidRPr="007E7EEF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7E7EE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Экологические проблемы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rPr>
                <w:rFonts w:ascii="Calibri" w:eastAsia="SimSun" w:hAnsi="Calibri" w:cs="font233"/>
                <w:lang w:eastAsia="ar-SA"/>
              </w:rPr>
            </w:pPr>
          </w:p>
        </w:tc>
      </w:tr>
      <w:tr w:rsidR="007E7EEF" w:rsidRPr="007E7EEF" w:rsidTr="00F3058C"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numPr>
                <w:ilvl w:val="0"/>
                <w:numId w:val="30"/>
              </w:numPr>
              <w:suppressAutoHyphens/>
              <w:snapToGrid w:val="0"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Городские и промышленные</w:t>
            </w:r>
          </w:p>
          <w:p w:rsidR="007E7EEF" w:rsidRPr="007E7EEF" w:rsidRDefault="007E7EEF" w:rsidP="007E7EEF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экосистемы. Биоиндикаторы окружающей среды.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jc w:val="both"/>
              <w:rPr>
                <w:rFonts w:ascii="Calibri" w:eastAsia="SimSun" w:hAnsi="Calibri" w:cs="font233"/>
                <w:lang w:eastAsia="ar-SA"/>
              </w:rPr>
            </w:pPr>
          </w:p>
        </w:tc>
      </w:tr>
      <w:tr w:rsidR="007E7EEF" w:rsidRPr="007E7EEF" w:rsidTr="00F3058C"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numPr>
                <w:ilvl w:val="0"/>
                <w:numId w:val="30"/>
              </w:numPr>
              <w:suppressAutoHyphens/>
              <w:snapToGrid w:val="0"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Городские и промышленные</w:t>
            </w:r>
          </w:p>
          <w:p w:rsidR="007E7EEF" w:rsidRPr="007E7EEF" w:rsidRDefault="007E7EEF" w:rsidP="007E7EEF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экосистемы. Биоиндикаторы окружающей среды.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jc w:val="both"/>
              <w:rPr>
                <w:rFonts w:ascii="Calibri" w:eastAsia="SimSun" w:hAnsi="Calibri" w:cs="font233"/>
                <w:lang w:eastAsia="ar-SA"/>
              </w:rPr>
            </w:pPr>
          </w:p>
        </w:tc>
      </w:tr>
      <w:tr w:rsidR="007E7EEF" w:rsidRPr="007E7EEF" w:rsidTr="00F3058C"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numPr>
                <w:ilvl w:val="0"/>
                <w:numId w:val="30"/>
              </w:numPr>
              <w:suppressAutoHyphens/>
              <w:snapToGrid w:val="0"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Растения в городе и их состояние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jc w:val="both"/>
              <w:rPr>
                <w:rFonts w:ascii="Calibri" w:eastAsia="SimSun" w:hAnsi="Calibri" w:cs="font233"/>
                <w:lang w:eastAsia="ar-SA"/>
              </w:rPr>
            </w:pPr>
          </w:p>
        </w:tc>
      </w:tr>
      <w:tr w:rsidR="007E7EEF" w:rsidRPr="007E7EEF" w:rsidTr="00F3058C"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numPr>
                <w:ilvl w:val="0"/>
                <w:numId w:val="30"/>
              </w:numPr>
              <w:suppressAutoHyphens/>
              <w:snapToGrid w:val="0"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Лес - комплексная экосистема.</w:t>
            </w:r>
            <w:r w:rsidRPr="007E7EEF">
              <w:rPr>
                <w:rFonts w:ascii="Calibri" w:eastAsia="SimSun" w:hAnsi="Calibri" w:cs="font233"/>
                <w:lang w:eastAsia="ar-SA"/>
              </w:rPr>
              <w:t xml:space="preserve"> </w:t>
            </w:r>
            <w:r w:rsidRPr="007E7EE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jc w:val="both"/>
              <w:rPr>
                <w:rFonts w:ascii="Calibri" w:eastAsia="SimSun" w:hAnsi="Calibri" w:cs="font233"/>
                <w:lang w:eastAsia="ar-SA"/>
              </w:rPr>
            </w:pPr>
          </w:p>
        </w:tc>
      </w:tr>
      <w:tr w:rsidR="007E7EEF" w:rsidRPr="007E7EEF" w:rsidTr="00F3058C"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numPr>
                <w:ilvl w:val="0"/>
                <w:numId w:val="30"/>
              </w:numPr>
              <w:suppressAutoHyphens/>
              <w:snapToGrid w:val="0"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Лес - комплексная экосистема.</w:t>
            </w:r>
            <w:r w:rsidRPr="007E7EEF">
              <w:rPr>
                <w:rFonts w:ascii="Calibri" w:eastAsia="SimSun" w:hAnsi="Calibri" w:cs="font233"/>
                <w:lang w:eastAsia="ar-SA"/>
              </w:rPr>
              <w:t xml:space="preserve"> </w:t>
            </w:r>
            <w:r w:rsidRPr="007E7EE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rPr>
                <w:rFonts w:ascii="Calibri" w:eastAsia="SimSun" w:hAnsi="Calibri" w:cs="font233"/>
                <w:lang w:eastAsia="ar-SA"/>
              </w:rPr>
            </w:pPr>
          </w:p>
        </w:tc>
      </w:tr>
      <w:tr w:rsidR="007E7EEF" w:rsidRPr="007E7EEF" w:rsidTr="00F3058C"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numPr>
                <w:ilvl w:val="0"/>
                <w:numId w:val="30"/>
              </w:numPr>
              <w:suppressAutoHyphens/>
              <w:snapToGrid w:val="0"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Особенности пресноводных экосистем.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ar-SA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jc w:val="both"/>
              <w:rPr>
                <w:rFonts w:ascii="Calibri" w:eastAsia="SimSun" w:hAnsi="Calibri" w:cs="font233"/>
                <w:lang w:eastAsia="ar-SA"/>
              </w:rPr>
            </w:pPr>
          </w:p>
        </w:tc>
      </w:tr>
      <w:tr w:rsidR="007E7EEF" w:rsidRPr="007E7EEF" w:rsidTr="00F3058C"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numPr>
                <w:ilvl w:val="0"/>
                <w:numId w:val="30"/>
              </w:numPr>
              <w:suppressAutoHyphens/>
              <w:snapToGrid w:val="0"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Особенности пресноводных экосистем.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jc w:val="both"/>
              <w:rPr>
                <w:rFonts w:ascii="Calibri" w:eastAsia="SimSun" w:hAnsi="Calibri" w:cs="font233"/>
                <w:lang w:eastAsia="ar-SA"/>
              </w:rPr>
            </w:pPr>
          </w:p>
        </w:tc>
      </w:tr>
      <w:tr w:rsidR="007E7EEF" w:rsidRPr="007E7EEF" w:rsidTr="00F3058C"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numPr>
                <w:ilvl w:val="0"/>
                <w:numId w:val="30"/>
              </w:numPr>
              <w:suppressAutoHyphens/>
              <w:snapToGrid w:val="0"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before="100" w:after="0" w:line="10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Различие </w:t>
            </w:r>
            <w:proofErr w:type="gramStart"/>
            <w:r w:rsidRPr="007E7E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природных</w:t>
            </w:r>
            <w:proofErr w:type="gramEnd"/>
            <w:r w:rsidRPr="007E7E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 и </w:t>
            </w:r>
            <w:proofErr w:type="spellStart"/>
            <w:r w:rsidRPr="007E7E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агроэкосистем</w:t>
            </w:r>
            <w:proofErr w:type="spellEnd"/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jc w:val="both"/>
              <w:rPr>
                <w:rFonts w:ascii="Calibri" w:eastAsia="SimSun" w:hAnsi="Calibri" w:cs="font233"/>
                <w:lang w:eastAsia="ar-SA"/>
              </w:rPr>
            </w:pPr>
          </w:p>
        </w:tc>
      </w:tr>
      <w:tr w:rsidR="007E7EEF" w:rsidRPr="007E7EEF" w:rsidTr="00F3058C"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numPr>
                <w:ilvl w:val="0"/>
                <w:numId w:val="30"/>
              </w:numPr>
              <w:suppressAutoHyphens/>
              <w:snapToGrid w:val="0"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before="100" w:after="0" w:line="10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Различие </w:t>
            </w:r>
            <w:proofErr w:type="gramStart"/>
            <w:r w:rsidRPr="007E7E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природных</w:t>
            </w:r>
            <w:proofErr w:type="gramEnd"/>
            <w:r w:rsidRPr="007E7E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 и </w:t>
            </w:r>
            <w:proofErr w:type="spellStart"/>
            <w:r w:rsidRPr="007E7E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агроэкосистем</w:t>
            </w:r>
            <w:proofErr w:type="spellEnd"/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jc w:val="both"/>
              <w:rPr>
                <w:rFonts w:ascii="Calibri" w:eastAsia="SimSun" w:hAnsi="Calibri" w:cs="font233"/>
                <w:lang w:eastAsia="ar-SA"/>
              </w:rPr>
            </w:pPr>
          </w:p>
        </w:tc>
      </w:tr>
      <w:tr w:rsidR="007E7EEF" w:rsidRPr="007E7EEF" w:rsidTr="00F3058C"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numPr>
                <w:ilvl w:val="0"/>
                <w:numId w:val="30"/>
              </w:numPr>
              <w:suppressAutoHyphens/>
              <w:snapToGrid w:val="0"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Влияние окружающей среды на урожайность. Здоровая рассада - залог урожая. Все о теплицах и парниках.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jc w:val="both"/>
              <w:rPr>
                <w:rFonts w:ascii="Calibri" w:eastAsia="SimSun" w:hAnsi="Calibri" w:cs="font233"/>
                <w:lang w:eastAsia="ar-SA"/>
              </w:rPr>
            </w:pPr>
          </w:p>
        </w:tc>
      </w:tr>
      <w:tr w:rsidR="007E7EEF" w:rsidRPr="007E7EEF" w:rsidTr="00F3058C"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numPr>
                <w:ilvl w:val="0"/>
                <w:numId w:val="30"/>
              </w:numPr>
              <w:suppressAutoHyphens/>
              <w:snapToGrid w:val="0"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Влияние окружающей среды на урожайность. Здоровая рассада - залог урожая. Все о теплицах и парниках.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rPr>
                <w:rFonts w:ascii="Calibri" w:eastAsia="SimSun" w:hAnsi="Calibri" w:cs="font233"/>
                <w:lang w:eastAsia="ar-SA"/>
              </w:rPr>
            </w:pPr>
          </w:p>
        </w:tc>
      </w:tr>
      <w:tr w:rsidR="007E7EEF" w:rsidRPr="007E7EEF" w:rsidTr="00F3058C"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numPr>
                <w:ilvl w:val="0"/>
                <w:numId w:val="30"/>
              </w:numPr>
              <w:suppressAutoHyphens/>
              <w:snapToGrid w:val="0"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Обработка почвы и ее значение в </w:t>
            </w:r>
            <w:proofErr w:type="spellStart"/>
            <w:r w:rsidRPr="007E7EE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жизнирастений</w:t>
            </w:r>
            <w:proofErr w:type="spellEnd"/>
            <w:r w:rsidRPr="007E7EE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rPr>
                <w:rFonts w:ascii="Calibri" w:eastAsia="SimSun" w:hAnsi="Calibri" w:cs="font233"/>
                <w:lang w:eastAsia="ar-SA"/>
              </w:rPr>
            </w:pPr>
          </w:p>
        </w:tc>
      </w:tr>
      <w:tr w:rsidR="007E7EEF" w:rsidRPr="007E7EEF" w:rsidTr="00F3058C"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numPr>
                <w:ilvl w:val="0"/>
                <w:numId w:val="30"/>
              </w:numPr>
              <w:suppressAutoHyphens/>
              <w:snapToGrid w:val="0"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Обработка почвы и ее значение в </w:t>
            </w:r>
            <w:proofErr w:type="spellStart"/>
            <w:r w:rsidRPr="007E7EE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жизнирастений</w:t>
            </w:r>
            <w:proofErr w:type="spellEnd"/>
            <w:r w:rsidRPr="007E7EE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rPr>
                <w:rFonts w:ascii="Calibri" w:eastAsia="SimSun" w:hAnsi="Calibri" w:cs="font233"/>
                <w:lang w:eastAsia="ar-SA"/>
              </w:rPr>
            </w:pPr>
          </w:p>
        </w:tc>
      </w:tr>
      <w:tr w:rsidR="007E7EEF" w:rsidRPr="007E7EEF" w:rsidTr="00F3058C"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numPr>
                <w:ilvl w:val="0"/>
                <w:numId w:val="30"/>
              </w:numPr>
              <w:suppressAutoHyphens/>
              <w:snapToGrid w:val="0"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Рассадный способ выращивания овощей.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rPr>
                <w:rFonts w:ascii="Calibri" w:eastAsia="SimSun" w:hAnsi="Calibri" w:cs="font233"/>
                <w:lang w:eastAsia="ar-SA"/>
              </w:rPr>
            </w:pPr>
          </w:p>
        </w:tc>
      </w:tr>
      <w:tr w:rsidR="007E7EEF" w:rsidRPr="007E7EEF" w:rsidTr="00F3058C"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numPr>
                <w:ilvl w:val="0"/>
                <w:numId w:val="30"/>
              </w:numPr>
              <w:suppressAutoHyphens/>
              <w:snapToGrid w:val="0"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Рассадный способ выращивания  овощей.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rPr>
                <w:rFonts w:ascii="Calibri" w:eastAsia="SimSun" w:hAnsi="Calibri" w:cs="font233"/>
                <w:lang w:eastAsia="ar-SA"/>
              </w:rPr>
            </w:pPr>
          </w:p>
        </w:tc>
      </w:tr>
      <w:tr w:rsidR="007E7EEF" w:rsidRPr="007E7EEF" w:rsidTr="00F3058C"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numPr>
                <w:ilvl w:val="0"/>
                <w:numId w:val="30"/>
              </w:numPr>
              <w:suppressAutoHyphens/>
              <w:snapToGrid w:val="0"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Биологическое обоснование своевременного посева</w:t>
            </w:r>
            <w:r w:rsidRPr="007E7EEF">
              <w:rPr>
                <w:rFonts w:ascii="Calibri" w:eastAsia="SimSun" w:hAnsi="Calibri" w:cs="font233"/>
                <w:lang w:eastAsia="ar-SA"/>
              </w:rPr>
              <w:t xml:space="preserve"> </w:t>
            </w:r>
            <w:r w:rsidRPr="007E7EE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семян для получения хорошего урожая.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jc w:val="both"/>
              <w:rPr>
                <w:rFonts w:ascii="Calibri" w:eastAsia="SimSun" w:hAnsi="Calibri" w:cs="font233"/>
                <w:lang w:eastAsia="ar-SA"/>
              </w:rPr>
            </w:pPr>
          </w:p>
        </w:tc>
      </w:tr>
      <w:tr w:rsidR="007E7EEF" w:rsidRPr="007E7EEF" w:rsidTr="00F3058C"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numPr>
                <w:ilvl w:val="0"/>
                <w:numId w:val="30"/>
              </w:numPr>
              <w:suppressAutoHyphens/>
              <w:snapToGrid w:val="0"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Биологическое обоснование своевременного посева</w:t>
            </w:r>
            <w:r w:rsidRPr="007E7EEF">
              <w:rPr>
                <w:rFonts w:ascii="Calibri" w:eastAsia="SimSun" w:hAnsi="Calibri" w:cs="font233"/>
                <w:lang w:eastAsia="ar-SA"/>
              </w:rPr>
              <w:t xml:space="preserve"> </w:t>
            </w:r>
            <w:r w:rsidRPr="007E7EE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семян для получения хорошего урожая.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ar-SA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jc w:val="both"/>
              <w:rPr>
                <w:rFonts w:ascii="Calibri" w:eastAsia="SimSun" w:hAnsi="Calibri" w:cs="font233"/>
                <w:lang w:eastAsia="ar-SA"/>
              </w:rPr>
            </w:pPr>
          </w:p>
        </w:tc>
      </w:tr>
      <w:tr w:rsidR="007E7EEF" w:rsidRPr="007E7EEF" w:rsidTr="00F3058C"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numPr>
                <w:ilvl w:val="0"/>
                <w:numId w:val="30"/>
              </w:numPr>
              <w:suppressAutoHyphens/>
              <w:snapToGrid w:val="0"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Обработка почвы, посев и посадка полевых и овощных растений на пришкольном участке.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rPr>
                <w:rFonts w:ascii="Calibri" w:eastAsia="SimSun" w:hAnsi="Calibri" w:cs="font233"/>
                <w:lang w:eastAsia="ar-SA"/>
              </w:rPr>
            </w:pPr>
          </w:p>
        </w:tc>
      </w:tr>
      <w:tr w:rsidR="007E7EEF" w:rsidRPr="007E7EEF" w:rsidTr="00F3058C"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numPr>
                <w:ilvl w:val="0"/>
                <w:numId w:val="30"/>
              </w:numPr>
              <w:suppressAutoHyphens/>
              <w:snapToGrid w:val="0"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Обработка почвы, посев и посадка полевых и овощных растений на пришкольном участке.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rPr>
                <w:rFonts w:ascii="Calibri" w:eastAsia="SimSun" w:hAnsi="Calibri" w:cs="font233"/>
                <w:lang w:eastAsia="ar-SA"/>
              </w:rPr>
            </w:pPr>
          </w:p>
        </w:tc>
      </w:tr>
      <w:tr w:rsidR="007E7EEF" w:rsidRPr="007E7EEF" w:rsidTr="00F3058C"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numPr>
                <w:ilvl w:val="0"/>
                <w:numId w:val="30"/>
              </w:numPr>
              <w:suppressAutoHyphens/>
              <w:snapToGrid w:val="0"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Уход за </w:t>
            </w:r>
            <w:proofErr w:type="gramStart"/>
            <w:r w:rsidRPr="007E7EE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сельскохозяйственными</w:t>
            </w:r>
            <w:proofErr w:type="gramEnd"/>
          </w:p>
          <w:p w:rsidR="007E7EEF" w:rsidRPr="007E7EEF" w:rsidRDefault="007E7EEF" w:rsidP="007E7EEF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растениями на пришкольном участке. Значение своевременного рыхления, поливов для создания благоприятных условий для роста и развития растений.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rPr>
                <w:rFonts w:ascii="Calibri" w:eastAsia="SimSun" w:hAnsi="Calibri" w:cs="font233"/>
                <w:lang w:eastAsia="ar-SA"/>
              </w:rPr>
            </w:pPr>
          </w:p>
        </w:tc>
      </w:tr>
      <w:tr w:rsidR="007E7EEF" w:rsidRPr="007E7EEF" w:rsidTr="00F3058C"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numPr>
                <w:ilvl w:val="0"/>
                <w:numId w:val="30"/>
              </w:numPr>
              <w:suppressAutoHyphens/>
              <w:snapToGrid w:val="0"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Уход за </w:t>
            </w:r>
            <w:proofErr w:type="gramStart"/>
            <w:r w:rsidRPr="007E7EE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сельскохозяйственными</w:t>
            </w:r>
            <w:proofErr w:type="gramEnd"/>
          </w:p>
          <w:p w:rsidR="007E7EEF" w:rsidRPr="007E7EEF" w:rsidRDefault="007E7EEF" w:rsidP="007E7EEF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растениями на пришкольном участке. Значение своевременного рыхления, поливов для создания благоприятных условий для роста и развития растений.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rPr>
                <w:rFonts w:ascii="Calibri" w:eastAsia="SimSun" w:hAnsi="Calibri" w:cs="font233"/>
                <w:lang w:eastAsia="ar-SA"/>
              </w:rPr>
            </w:pPr>
          </w:p>
        </w:tc>
      </w:tr>
      <w:tr w:rsidR="007E7EEF" w:rsidRPr="007E7EEF" w:rsidTr="00F3058C"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numPr>
                <w:ilvl w:val="0"/>
                <w:numId w:val="30"/>
              </w:numPr>
              <w:suppressAutoHyphens/>
              <w:snapToGrid w:val="0"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Уход за </w:t>
            </w:r>
            <w:proofErr w:type="gramStart"/>
            <w:r w:rsidRPr="007E7EE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сельскохозяйственными</w:t>
            </w:r>
            <w:proofErr w:type="gramEnd"/>
          </w:p>
          <w:p w:rsidR="007E7EEF" w:rsidRPr="007E7EEF" w:rsidRDefault="007E7EEF" w:rsidP="007E7EEF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растениями на пришкольном участке. Значение своевременного рыхления, поливов для создания благоприятных условий для роста и развития растений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7E7EEF" w:rsidRPr="007E7EEF" w:rsidTr="00F3058C"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numPr>
                <w:ilvl w:val="0"/>
                <w:numId w:val="30"/>
              </w:numPr>
              <w:suppressAutoHyphens/>
              <w:snapToGrid w:val="0"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Борьба с сорняками. Подкормка растений.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rPr>
                <w:rFonts w:ascii="Calibri" w:eastAsia="SimSun" w:hAnsi="Calibri" w:cs="font233"/>
                <w:lang w:eastAsia="ar-SA"/>
              </w:rPr>
            </w:pPr>
          </w:p>
        </w:tc>
      </w:tr>
      <w:tr w:rsidR="007E7EEF" w:rsidRPr="007E7EEF" w:rsidTr="00F3058C"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numPr>
                <w:ilvl w:val="0"/>
                <w:numId w:val="30"/>
              </w:numPr>
              <w:suppressAutoHyphens/>
              <w:snapToGrid w:val="0"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Борьба с сорняками. Подкормка растений.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rPr>
                <w:rFonts w:ascii="Calibri" w:eastAsia="SimSun" w:hAnsi="Calibri" w:cs="font233"/>
                <w:lang w:eastAsia="ar-SA"/>
              </w:rPr>
            </w:pPr>
          </w:p>
        </w:tc>
      </w:tr>
      <w:tr w:rsidR="007E7EEF" w:rsidRPr="007E7EEF" w:rsidTr="00F3058C"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numPr>
                <w:ilvl w:val="0"/>
                <w:numId w:val="30"/>
              </w:numPr>
              <w:suppressAutoHyphens/>
              <w:snapToGrid w:val="0"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Борьба с сорняками. Подкормка Растений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7E7EEF" w:rsidRPr="007E7EEF" w:rsidTr="00F3058C"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numPr>
                <w:ilvl w:val="0"/>
                <w:numId w:val="30"/>
              </w:numPr>
              <w:suppressAutoHyphens/>
              <w:snapToGrid w:val="0"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Фенологические наблюдения за ростом и развитием растений.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rPr>
                <w:rFonts w:ascii="Calibri" w:eastAsia="SimSun" w:hAnsi="Calibri" w:cs="font233"/>
                <w:lang w:eastAsia="ar-SA"/>
              </w:rPr>
            </w:pPr>
          </w:p>
        </w:tc>
      </w:tr>
      <w:tr w:rsidR="007E7EEF" w:rsidRPr="007E7EEF" w:rsidTr="00F3058C"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numPr>
                <w:ilvl w:val="0"/>
                <w:numId w:val="30"/>
              </w:numPr>
              <w:suppressAutoHyphens/>
              <w:snapToGrid w:val="0"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Фенологические наблюдения за ростом и развитием растений.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rPr>
                <w:rFonts w:ascii="Calibri" w:eastAsia="SimSun" w:hAnsi="Calibri" w:cs="font233"/>
                <w:lang w:eastAsia="ar-SA"/>
              </w:rPr>
            </w:pPr>
          </w:p>
        </w:tc>
      </w:tr>
      <w:tr w:rsidR="007E7EEF" w:rsidRPr="007E7EEF" w:rsidTr="00F3058C"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numPr>
                <w:ilvl w:val="0"/>
                <w:numId w:val="30"/>
              </w:numPr>
              <w:suppressAutoHyphens/>
              <w:snapToGrid w:val="0"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Фенологические наблюдения за ростом и развитием растений.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7E7EEF" w:rsidRPr="007E7EEF" w:rsidTr="00F3058C"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numPr>
                <w:ilvl w:val="0"/>
                <w:numId w:val="30"/>
              </w:numPr>
              <w:suppressAutoHyphens/>
              <w:snapToGrid w:val="0"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Сбор гербарных образцов для оформления наглядных материалов.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7E7E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7EEF" w:rsidRPr="007E7EEF" w:rsidRDefault="007E7EEF" w:rsidP="007E7EEF">
            <w:pPr>
              <w:suppressAutoHyphens/>
              <w:spacing w:after="0" w:line="100" w:lineRule="atLeast"/>
              <w:rPr>
                <w:rFonts w:ascii="Calibri" w:eastAsia="SimSun" w:hAnsi="Calibri" w:cs="font233"/>
                <w:lang w:eastAsia="ar-SA"/>
              </w:rPr>
            </w:pPr>
          </w:p>
        </w:tc>
      </w:tr>
    </w:tbl>
    <w:p w:rsidR="007E7EEF" w:rsidRPr="007E7EEF" w:rsidRDefault="007E7EEF" w:rsidP="007E7EEF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6329E" w:rsidRDefault="002344D0">
      <w:r>
        <w:rPr>
          <w:noProof/>
          <w:lang w:eastAsia="ru-RU"/>
        </w:rPr>
        <w:drawing>
          <wp:inline distT="0" distB="0" distL="0" distR="0">
            <wp:extent cx="6659880" cy="9153464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153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4" w:name="_GoBack"/>
      <w:bookmarkEnd w:id="4"/>
    </w:p>
    <w:sectPr w:rsidR="0046329E" w:rsidSect="002344D0">
      <w:pgSz w:w="11906" w:h="16838"/>
      <w:pgMar w:top="426" w:right="851" w:bottom="993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font233">
    <w:altName w:val="Times New Roman"/>
    <w:charset w:val="CC"/>
    <w:family w:val="auto"/>
    <w:pitch w:val="variable"/>
  </w:font>
  <w:font w:name="Open Sans">
    <w:altName w:val="Tahoma"/>
    <w:charset w:val="CC"/>
    <w:family w:val="swiss"/>
    <w:pitch w:val="variable"/>
    <w:sig w:usb0="00000001" w:usb1="4000205B" w:usb2="00000028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1">
    <w:nsid w:val="00000004"/>
    <w:multiLevelType w:val="multi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>
    <w:nsid w:val="00000006"/>
    <w:multiLevelType w:val="multi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  <w:spacing w:val="20"/>
        <w:sz w:val="28"/>
        <w:szCs w:val="28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  <w:spacing w:val="20"/>
        <w:sz w:val="28"/>
        <w:szCs w:val="28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  <w:spacing w:val="20"/>
        <w:sz w:val="28"/>
        <w:szCs w:val="28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3">
    <w:nsid w:val="00000007"/>
    <w:multiLevelType w:val="multi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>
    <w:nsid w:val="00000008"/>
    <w:multiLevelType w:val="multi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5">
    <w:nsid w:val="00000009"/>
    <w:multiLevelType w:val="multi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6">
    <w:nsid w:val="03D36D05"/>
    <w:multiLevelType w:val="hybridMultilevel"/>
    <w:tmpl w:val="8180A9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BAB464E"/>
    <w:multiLevelType w:val="multilevel"/>
    <w:tmpl w:val="BBE265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2CC57AE"/>
    <w:multiLevelType w:val="multilevel"/>
    <w:tmpl w:val="CDB41B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F5E014D"/>
    <w:multiLevelType w:val="hybridMultilevel"/>
    <w:tmpl w:val="11A89EF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26137211"/>
    <w:multiLevelType w:val="multilevel"/>
    <w:tmpl w:val="698CB06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CAC0C0A"/>
    <w:multiLevelType w:val="multilevel"/>
    <w:tmpl w:val="40AA3DB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2CF631D"/>
    <w:multiLevelType w:val="multilevel"/>
    <w:tmpl w:val="17DA6E5C"/>
    <w:lvl w:ilvl="0">
      <w:start w:val="1"/>
      <w:numFmt w:val="decimal"/>
      <w:lvlText w:val="%1."/>
      <w:lvlJc w:val="left"/>
      <w:pPr>
        <w:ind w:left="450" w:hanging="450"/>
      </w:pPr>
      <w:rPr>
        <w:rFonts w:eastAsia="Calibri"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eastAsia="Calibri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eastAsia="Calibri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eastAsia="Calibri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eastAsia="Calibri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eastAsia="Calibri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eastAsia="Calibri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eastAsia="Calibri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eastAsia="Calibri" w:hint="default"/>
      </w:rPr>
    </w:lvl>
  </w:abstractNum>
  <w:abstractNum w:abstractNumId="13">
    <w:nsid w:val="331B4BBA"/>
    <w:multiLevelType w:val="multilevel"/>
    <w:tmpl w:val="E6723E1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14A6E4B"/>
    <w:multiLevelType w:val="hybridMultilevel"/>
    <w:tmpl w:val="DB48F72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43CE7058"/>
    <w:multiLevelType w:val="hybridMultilevel"/>
    <w:tmpl w:val="E510531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446A6332"/>
    <w:multiLevelType w:val="hybridMultilevel"/>
    <w:tmpl w:val="A66E620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4AF71D62"/>
    <w:multiLevelType w:val="hybridMultilevel"/>
    <w:tmpl w:val="16ECB91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4CB3329E"/>
    <w:multiLevelType w:val="hybridMultilevel"/>
    <w:tmpl w:val="D74C2D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CD82D92"/>
    <w:multiLevelType w:val="hybridMultilevel"/>
    <w:tmpl w:val="DBE6CA92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0">
    <w:nsid w:val="4D044AF3"/>
    <w:multiLevelType w:val="multilevel"/>
    <w:tmpl w:val="2D7EA4C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FCB74FC"/>
    <w:multiLevelType w:val="hybridMultilevel"/>
    <w:tmpl w:val="4BC41F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0C84B90"/>
    <w:multiLevelType w:val="hybridMultilevel"/>
    <w:tmpl w:val="21BEBDC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586B4DB9"/>
    <w:multiLevelType w:val="hybridMultilevel"/>
    <w:tmpl w:val="CF14E9E2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4">
    <w:nsid w:val="594D1780"/>
    <w:multiLevelType w:val="multilevel"/>
    <w:tmpl w:val="5EB6C9C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C93380A"/>
    <w:multiLevelType w:val="multilevel"/>
    <w:tmpl w:val="4036AA5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1E13948"/>
    <w:multiLevelType w:val="hybridMultilevel"/>
    <w:tmpl w:val="B37626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7FD16EB"/>
    <w:multiLevelType w:val="hybridMultilevel"/>
    <w:tmpl w:val="E8EA08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82D5213"/>
    <w:multiLevelType w:val="hybridMultilevel"/>
    <w:tmpl w:val="0C989780"/>
    <w:lvl w:ilvl="0" w:tplc="2C00509E">
      <w:start w:val="1"/>
      <w:numFmt w:val="decimal"/>
      <w:lvlText w:val="%1."/>
      <w:lvlJc w:val="left"/>
      <w:pPr>
        <w:tabs>
          <w:tab w:val="num" w:pos="1785"/>
        </w:tabs>
        <w:ind w:left="1785" w:hanging="1065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9">
    <w:nsid w:val="795F0D39"/>
    <w:multiLevelType w:val="hybridMultilevel"/>
    <w:tmpl w:val="07B63A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D671C48"/>
    <w:multiLevelType w:val="hybridMultilevel"/>
    <w:tmpl w:val="8A94CF30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7"/>
  </w:num>
  <w:num w:numId="3">
    <w:abstractNumId w:val="12"/>
  </w:num>
  <w:num w:numId="4">
    <w:abstractNumId w:val="23"/>
  </w:num>
  <w:num w:numId="5">
    <w:abstractNumId w:val="18"/>
  </w:num>
  <w:num w:numId="6">
    <w:abstractNumId w:val="26"/>
  </w:num>
  <w:num w:numId="7">
    <w:abstractNumId w:val="27"/>
  </w:num>
  <w:num w:numId="8">
    <w:abstractNumId w:val="22"/>
  </w:num>
  <w:num w:numId="9">
    <w:abstractNumId w:val="19"/>
  </w:num>
  <w:num w:numId="10">
    <w:abstractNumId w:val="30"/>
  </w:num>
  <w:num w:numId="11">
    <w:abstractNumId w:val="6"/>
  </w:num>
  <w:num w:numId="12">
    <w:abstractNumId w:val="15"/>
  </w:num>
  <w:num w:numId="13">
    <w:abstractNumId w:val="14"/>
  </w:num>
  <w:num w:numId="14">
    <w:abstractNumId w:val="16"/>
  </w:num>
  <w:num w:numId="15">
    <w:abstractNumId w:val="28"/>
  </w:num>
  <w:num w:numId="16">
    <w:abstractNumId w:val="9"/>
  </w:num>
  <w:num w:numId="17">
    <w:abstractNumId w:val="8"/>
  </w:num>
  <w:num w:numId="18">
    <w:abstractNumId w:val="7"/>
  </w:num>
  <w:num w:numId="19">
    <w:abstractNumId w:val="25"/>
    <w:lvlOverride w:ilvl="0">
      <w:lvl w:ilvl="0">
        <w:numFmt w:val="decimal"/>
        <w:lvlText w:val="%1."/>
        <w:lvlJc w:val="left"/>
      </w:lvl>
    </w:lvlOverride>
  </w:num>
  <w:num w:numId="20">
    <w:abstractNumId w:val="10"/>
    <w:lvlOverride w:ilvl="0">
      <w:lvl w:ilvl="0">
        <w:numFmt w:val="decimal"/>
        <w:lvlText w:val="%1."/>
        <w:lvlJc w:val="left"/>
      </w:lvl>
    </w:lvlOverride>
  </w:num>
  <w:num w:numId="21">
    <w:abstractNumId w:val="20"/>
    <w:lvlOverride w:ilvl="0">
      <w:lvl w:ilvl="0">
        <w:numFmt w:val="decimal"/>
        <w:lvlText w:val="%1."/>
        <w:lvlJc w:val="left"/>
      </w:lvl>
    </w:lvlOverride>
  </w:num>
  <w:num w:numId="22">
    <w:abstractNumId w:val="11"/>
    <w:lvlOverride w:ilvl="0">
      <w:lvl w:ilvl="0">
        <w:numFmt w:val="decimal"/>
        <w:lvlText w:val="%1."/>
        <w:lvlJc w:val="left"/>
      </w:lvl>
    </w:lvlOverride>
  </w:num>
  <w:num w:numId="23">
    <w:abstractNumId w:val="24"/>
    <w:lvlOverride w:ilvl="0">
      <w:lvl w:ilvl="0">
        <w:numFmt w:val="decimal"/>
        <w:lvlText w:val="%1."/>
        <w:lvlJc w:val="left"/>
      </w:lvl>
    </w:lvlOverride>
  </w:num>
  <w:num w:numId="24">
    <w:abstractNumId w:val="13"/>
    <w:lvlOverride w:ilvl="0">
      <w:lvl w:ilvl="0">
        <w:numFmt w:val="decimal"/>
        <w:lvlText w:val="%1."/>
        <w:lvlJc w:val="left"/>
      </w:lvl>
    </w:lvlOverride>
  </w:num>
  <w:num w:numId="25">
    <w:abstractNumId w:val="0"/>
  </w:num>
  <w:num w:numId="26">
    <w:abstractNumId w:val="1"/>
  </w:num>
  <w:num w:numId="27">
    <w:abstractNumId w:val="3"/>
  </w:num>
  <w:num w:numId="28">
    <w:abstractNumId w:val="2"/>
  </w:num>
  <w:num w:numId="29">
    <w:abstractNumId w:val="4"/>
  </w:num>
  <w:num w:numId="30">
    <w:abstractNumId w:val="5"/>
  </w:num>
  <w:num w:numId="31">
    <w:abstractNumId w:val="29"/>
  </w:num>
  <w:num w:numId="32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7EEF"/>
    <w:rsid w:val="002344D0"/>
    <w:rsid w:val="0046329E"/>
    <w:rsid w:val="007E7EEF"/>
    <w:rsid w:val="00B6004D"/>
    <w:rsid w:val="00F455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E7EEF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E7EEF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qFormat/>
    <w:rsid w:val="007E7EEF"/>
    <w:pPr>
      <w:keepNext/>
      <w:spacing w:before="240" w:after="60" w:line="240" w:lineRule="auto"/>
      <w:jc w:val="center"/>
      <w:outlineLvl w:val="2"/>
    </w:pPr>
    <w:rPr>
      <w:rFonts w:ascii="Times New Roman" w:eastAsia="Times New Roman" w:hAnsi="Times New Roman" w:cs="Arial"/>
      <w:b/>
      <w:bCs/>
      <w:i/>
      <w:sz w:val="24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E7EEF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7E7EEF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0"/>
    <w:link w:val="3"/>
    <w:rsid w:val="007E7EEF"/>
    <w:rPr>
      <w:rFonts w:ascii="Times New Roman" w:eastAsia="Times New Roman" w:hAnsi="Times New Roman" w:cs="Arial"/>
      <w:b/>
      <w:bCs/>
      <w:i/>
      <w:sz w:val="24"/>
      <w:szCs w:val="26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7E7EEF"/>
  </w:style>
  <w:style w:type="paragraph" w:styleId="a3">
    <w:name w:val="Normal (Web)"/>
    <w:basedOn w:val="a"/>
    <w:uiPriority w:val="99"/>
    <w:unhideWhenUsed/>
    <w:rsid w:val="007E7E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E7EEF"/>
  </w:style>
  <w:style w:type="character" w:styleId="a4">
    <w:name w:val="Strong"/>
    <w:uiPriority w:val="22"/>
    <w:qFormat/>
    <w:rsid w:val="007E7EEF"/>
    <w:rPr>
      <w:b/>
      <w:bCs/>
    </w:rPr>
  </w:style>
  <w:style w:type="paragraph" w:styleId="a5">
    <w:name w:val="List Paragraph"/>
    <w:basedOn w:val="a"/>
    <w:uiPriority w:val="34"/>
    <w:qFormat/>
    <w:rsid w:val="007E7EEF"/>
    <w:pPr>
      <w:ind w:left="720"/>
      <w:contextualSpacing/>
    </w:pPr>
    <w:rPr>
      <w:rFonts w:ascii="Calibri" w:eastAsia="Calibri" w:hAnsi="Calibri" w:cs="Times New Roman"/>
    </w:rPr>
  </w:style>
  <w:style w:type="table" w:styleId="a6">
    <w:name w:val="Table Grid"/>
    <w:basedOn w:val="a1"/>
    <w:uiPriority w:val="39"/>
    <w:rsid w:val="007E7EEF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uiPriority w:val="1"/>
    <w:qFormat/>
    <w:rsid w:val="007E7EEF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styleId="a8">
    <w:name w:val="page number"/>
    <w:basedOn w:val="a0"/>
    <w:uiPriority w:val="99"/>
    <w:semiHidden/>
    <w:unhideWhenUsed/>
    <w:rsid w:val="007E7EEF"/>
  </w:style>
  <w:style w:type="character" w:styleId="a9">
    <w:name w:val="Hyperlink"/>
    <w:uiPriority w:val="99"/>
    <w:unhideWhenUsed/>
    <w:rsid w:val="007E7EEF"/>
    <w:rPr>
      <w:color w:val="0000FF"/>
      <w:u w:val="single"/>
    </w:rPr>
  </w:style>
  <w:style w:type="paragraph" w:styleId="aa">
    <w:name w:val="Body Text Indent"/>
    <w:basedOn w:val="a"/>
    <w:link w:val="ab"/>
    <w:uiPriority w:val="99"/>
    <w:semiHidden/>
    <w:rsid w:val="007E7EEF"/>
    <w:pPr>
      <w:spacing w:after="0" w:line="240" w:lineRule="auto"/>
      <w:ind w:firstLine="90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">
    <w:name w:val="Основной текст с отступом Знак"/>
    <w:basedOn w:val="a0"/>
    <w:link w:val="aa"/>
    <w:uiPriority w:val="99"/>
    <w:semiHidden/>
    <w:rsid w:val="007E7EE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FollowedHyperlink"/>
    <w:uiPriority w:val="99"/>
    <w:semiHidden/>
    <w:unhideWhenUsed/>
    <w:rsid w:val="007E7EEF"/>
    <w:rPr>
      <w:color w:val="800080"/>
      <w:u w:val="single"/>
    </w:rPr>
  </w:style>
  <w:style w:type="paragraph" w:customStyle="1" w:styleId="c15">
    <w:name w:val="c15"/>
    <w:basedOn w:val="a"/>
    <w:rsid w:val="007E7E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7E7EEF"/>
  </w:style>
  <w:style w:type="paragraph" w:customStyle="1" w:styleId="c31">
    <w:name w:val="c31"/>
    <w:basedOn w:val="a"/>
    <w:rsid w:val="007E7E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7E7EEF"/>
  </w:style>
  <w:style w:type="paragraph" w:styleId="ad">
    <w:name w:val="Body Text"/>
    <w:basedOn w:val="a"/>
    <w:link w:val="ae"/>
    <w:uiPriority w:val="99"/>
    <w:unhideWhenUsed/>
    <w:rsid w:val="007E7EEF"/>
    <w:pPr>
      <w:spacing w:after="120"/>
    </w:pPr>
    <w:rPr>
      <w:rFonts w:ascii="Calibri" w:eastAsia="Calibri" w:hAnsi="Calibri" w:cs="Times New Roman"/>
    </w:rPr>
  </w:style>
  <w:style w:type="character" w:customStyle="1" w:styleId="ae">
    <w:name w:val="Основной текст Знак"/>
    <w:basedOn w:val="a0"/>
    <w:link w:val="ad"/>
    <w:uiPriority w:val="99"/>
    <w:rsid w:val="007E7EEF"/>
    <w:rPr>
      <w:rFonts w:ascii="Calibri" w:eastAsia="Calibri" w:hAnsi="Calibri" w:cs="Times New Roman"/>
    </w:rPr>
  </w:style>
  <w:style w:type="paragraph" w:styleId="af">
    <w:name w:val="Balloon Text"/>
    <w:basedOn w:val="a"/>
    <w:link w:val="af0"/>
    <w:uiPriority w:val="99"/>
    <w:semiHidden/>
    <w:unhideWhenUsed/>
    <w:rsid w:val="007E7EEF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7E7EEF"/>
    <w:rPr>
      <w:rFonts w:ascii="Tahoma" w:eastAsia="Calibri" w:hAnsi="Tahoma" w:cs="Tahoma"/>
      <w:sz w:val="16"/>
      <w:szCs w:val="16"/>
    </w:rPr>
  </w:style>
  <w:style w:type="paragraph" w:customStyle="1" w:styleId="c9">
    <w:name w:val="c9"/>
    <w:basedOn w:val="a"/>
    <w:rsid w:val="007E7E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7E7EEF"/>
  </w:style>
  <w:style w:type="paragraph" w:customStyle="1" w:styleId="c18">
    <w:name w:val="c18"/>
    <w:basedOn w:val="a"/>
    <w:rsid w:val="007E7E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7E7EEF"/>
  </w:style>
  <w:style w:type="paragraph" w:customStyle="1" w:styleId="c26">
    <w:name w:val="c26"/>
    <w:basedOn w:val="a"/>
    <w:rsid w:val="007E7E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7E7E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7E7E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5">
    <w:name w:val="c35"/>
    <w:basedOn w:val="a0"/>
    <w:rsid w:val="007E7EEF"/>
  </w:style>
  <w:style w:type="paragraph" w:customStyle="1" w:styleId="100">
    <w:name w:val="Основной текст10"/>
    <w:basedOn w:val="a"/>
    <w:rsid w:val="007E7EEF"/>
    <w:pPr>
      <w:widowControl w:val="0"/>
      <w:shd w:val="clear" w:color="auto" w:fill="FFFFFF"/>
      <w:spacing w:before="4860" w:after="0" w:line="0" w:lineRule="atLeast"/>
      <w:ind w:hanging="440"/>
      <w:jc w:val="center"/>
    </w:pPr>
    <w:rPr>
      <w:rFonts w:ascii="Times New Roman" w:eastAsia="Times New Roman" w:hAnsi="Times New Roman" w:cs="Times New Roman"/>
      <w:color w:val="000000"/>
      <w:sz w:val="18"/>
      <w:szCs w:val="18"/>
      <w:lang w:eastAsia="ru-RU" w:bidi="ru-RU"/>
    </w:rPr>
  </w:style>
  <w:style w:type="paragraph" w:styleId="af1">
    <w:name w:val="Plain Text"/>
    <w:basedOn w:val="a"/>
    <w:link w:val="af2"/>
    <w:rsid w:val="007E7EEF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2">
    <w:name w:val="Текст Знак"/>
    <w:basedOn w:val="a0"/>
    <w:link w:val="af1"/>
    <w:rsid w:val="007E7EEF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af3">
    <w:name w:val="Базовый"/>
    <w:uiPriority w:val="99"/>
    <w:rsid w:val="007E7EEF"/>
    <w:pPr>
      <w:tabs>
        <w:tab w:val="left" w:pos="708"/>
      </w:tabs>
      <w:suppressAutoHyphens/>
    </w:pPr>
    <w:rPr>
      <w:rFonts w:ascii="Times New Roman" w:eastAsia="SimSun" w:hAnsi="Times New Roman" w:cs="Mangal"/>
      <w:color w:val="00000A"/>
      <w:sz w:val="24"/>
      <w:szCs w:val="24"/>
      <w:lang w:eastAsia="zh-CN" w:bidi="hi-IN"/>
    </w:rPr>
  </w:style>
  <w:style w:type="character" w:customStyle="1" w:styleId="21">
    <w:name w:val="Основной текст (2)_"/>
    <w:link w:val="22"/>
    <w:locked/>
    <w:rsid w:val="007E7EEF"/>
    <w:rPr>
      <w:rFonts w:eastAsia="Times New Roman"/>
      <w:b/>
      <w:bCs/>
      <w:sz w:val="26"/>
      <w:szCs w:val="26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7E7EEF"/>
    <w:pPr>
      <w:widowControl w:val="0"/>
      <w:shd w:val="clear" w:color="auto" w:fill="FFFFFF"/>
      <w:spacing w:after="0" w:line="320" w:lineRule="exact"/>
      <w:jc w:val="center"/>
    </w:pPr>
    <w:rPr>
      <w:rFonts w:eastAsia="Times New Roman"/>
      <w:b/>
      <w:bCs/>
      <w:sz w:val="26"/>
      <w:szCs w:val="26"/>
    </w:rPr>
  </w:style>
  <w:style w:type="paragraph" w:customStyle="1" w:styleId="Default">
    <w:name w:val="Default"/>
    <w:rsid w:val="007E7EE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af4">
    <w:name w:val="Автор"/>
    <w:basedOn w:val="a"/>
    <w:rsid w:val="007E7EEF"/>
    <w:pPr>
      <w:widowControl w:val="0"/>
      <w:spacing w:line="240" w:lineRule="auto"/>
      <w:ind w:left="1985"/>
    </w:pPr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paragraph" w:customStyle="1" w:styleId="c2">
    <w:name w:val="c2"/>
    <w:basedOn w:val="a"/>
    <w:rsid w:val="007E7E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7">
    <w:name w:val="c47"/>
    <w:basedOn w:val="a"/>
    <w:rsid w:val="007E7E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9">
    <w:name w:val="c29"/>
    <w:basedOn w:val="a0"/>
    <w:rsid w:val="007E7EEF"/>
  </w:style>
  <w:style w:type="paragraph" w:customStyle="1" w:styleId="c11">
    <w:name w:val="c11"/>
    <w:basedOn w:val="a"/>
    <w:rsid w:val="007E7E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8">
    <w:name w:val="c68"/>
    <w:basedOn w:val="a"/>
    <w:rsid w:val="007E7E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5">
    <w:name w:val="c25"/>
    <w:basedOn w:val="a0"/>
    <w:rsid w:val="007E7EEF"/>
  </w:style>
  <w:style w:type="character" w:customStyle="1" w:styleId="c10">
    <w:name w:val="c10"/>
    <w:basedOn w:val="a0"/>
    <w:rsid w:val="007E7EEF"/>
  </w:style>
  <w:style w:type="character" w:customStyle="1" w:styleId="af5">
    <w:name w:val="Основной текст_"/>
    <w:link w:val="23"/>
    <w:rsid w:val="007E7EEF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3">
    <w:name w:val="Основной текст2"/>
    <w:basedOn w:val="a"/>
    <w:link w:val="af5"/>
    <w:rsid w:val="007E7EEF"/>
    <w:pPr>
      <w:widowControl w:val="0"/>
      <w:shd w:val="clear" w:color="auto" w:fill="FFFFFF"/>
      <w:spacing w:after="0" w:line="322" w:lineRule="exac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11pt">
    <w:name w:val="Основной текст + 11 pt"/>
    <w:rsid w:val="007E7EE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amailrucssattributepostfix">
    <w:name w:val="a_mailru_css_attribute_postfix"/>
    <w:basedOn w:val="a0"/>
    <w:rsid w:val="007E7EEF"/>
  </w:style>
  <w:style w:type="paragraph" w:styleId="af6">
    <w:name w:val="header"/>
    <w:basedOn w:val="a"/>
    <w:link w:val="af7"/>
    <w:uiPriority w:val="99"/>
    <w:unhideWhenUsed/>
    <w:rsid w:val="007E7EEF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f7">
    <w:name w:val="Верхний колонтитул Знак"/>
    <w:basedOn w:val="a0"/>
    <w:link w:val="af6"/>
    <w:uiPriority w:val="99"/>
    <w:rsid w:val="007E7EEF"/>
    <w:rPr>
      <w:rFonts w:ascii="Calibri" w:eastAsia="Calibri" w:hAnsi="Calibri" w:cs="Times New Roman"/>
    </w:rPr>
  </w:style>
  <w:style w:type="paragraph" w:styleId="af8">
    <w:name w:val="footer"/>
    <w:basedOn w:val="a"/>
    <w:link w:val="af9"/>
    <w:uiPriority w:val="99"/>
    <w:unhideWhenUsed/>
    <w:rsid w:val="007E7EEF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f9">
    <w:name w:val="Нижний колонтитул Знак"/>
    <w:basedOn w:val="a0"/>
    <w:link w:val="af8"/>
    <w:uiPriority w:val="99"/>
    <w:rsid w:val="007E7EEF"/>
    <w:rPr>
      <w:rFonts w:ascii="Calibri" w:eastAsia="Calibri" w:hAnsi="Calibri" w:cs="Times New Roman"/>
    </w:rPr>
  </w:style>
  <w:style w:type="character" w:customStyle="1" w:styleId="WW8Num1z6">
    <w:name w:val="WW8Num1z6"/>
    <w:rsid w:val="007E7EEF"/>
  </w:style>
  <w:style w:type="paragraph" w:customStyle="1" w:styleId="12">
    <w:name w:val="Без интервала1"/>
    <w:rsid w:val="007E7EEF"/>
    <w:pPr>
      <w:suppressAutoHyphens/>
      <w:spacing w:after="0" w:line="100" w:lineRule="atLeast"/>
    </w:pPr>
    <w:rPr>
      <w:rFonts w:ascii="Calibri" w:eastAsia="SimSun" w:hAnsi="Calibri" w:cs="font233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E7EEF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E7EEF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qFormat/>
    <w:rsid w:val="007E7EEF"/>
    <w:pPr>
      <w:keepNext/>
      <w:spacing w:before="240" w:after="60" w:line="240" w:lineRule="auto"/>
      <w:jc w:val="center"/>
      <w:outlineLvl w:val="2"/>
    </w:pPr>
    <w:rPr>
      <w:rFonts w:ascii="Times New Roman" w:eastAsia="Times New Roman" w:hAnsi="Times New Roman" w:cs="Arial"/>
      <w:b/>
      <w:bCs/>
      <w:i/>
      <w:sz w:val="24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E7EEF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7E7EEF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0"/>
    <w:link w:val="3"/>
    <w:rsid w:val="007E7EEF"/>
    <w:rPr>
      <w:rFonts w:ascii="Times New Roman" w:eastAsia="Times New Roman" w:hAnsi="Times New Roman" w:cs="Arial"/>
      <w:b/>
      <w:bCs/>
      <w:i/>
      <w:sz w:val="24"/>
      <w:szCs w:val="26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7E7EEF"/>
  </w:style>
  <w:style w:type="paragraph" w:styleId="a3">
    <w:name w:val="Normal (Web)"/>
    <w:basedOn w:val="a"/>
    <w:uiPriority w:val="99"/>
    <w:unhideWhenUsed/>
    <w:rsid w:val="007E7E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E7EEF"/>
  </w:style>
  <w:style w:type="character" w:styleId="a4">
    <w:name w:val="Strong"/>
    <w:uiPriority w:val="22"/>
    <w:qFormat/>
    <w:rsid w:val="007E7EEF"/>
    <w:rPr>
      <w:b/>
      <w:bCs/>
    </w:rPr>
  </w:style>
  <w:style w:type="paragraph" w:styleId="a5">
    <w:name w:val="List Paragraph"/>
    <w:basedOn w:val="a"/>
    <w:uiPriority w:val="34"/>
    <w:qFormat/>
    <w:rsid w:val="007E7EEF"/>
    <w:pPr>
      <w:ind w:left="720"/>
      <w:contextualSpacing/>
    </w:pPr>
    <w:rPr>
      <w:rFonts w:ascii="Calibri" w:eastAsia="Calibri" w:hAnsi="Calibri" w:cs="Times New Roman"/>
    </w:rPr>
  </w:style>
  <w:style w:type="table" w:styleId="a6">
    <w:name w:val="Table Grid"/>
    <w:basedOn w:val="a1"/>
    <w:uiPriority w:val="39"/>
    <w:rsid w:val="007E7EEF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uiPriority w:val="1"/>
    <w:qFormat/>
    <w:rsid w:val="007E7EEF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styleId="a8">
    <w:name w:val="page number"/>
    <w:basedOn w:val="a0"/>
    <w:uiPriority w:val="99"/>
    <w:semiHidden/>
    <w:unhideWhenUsed/>
    <w:rsid w:val="007E7EEF"/>
  </w:style>
  <w:style w:type="character" w:styleId="a9">
    <w:name w:val="Hyperlink"/>
    <w:uiPriority w:val="99"/>
    <w:unhideWhenUsed/>
    <w:rsid w:val="007E7EEF"/>
    <w:rPr>
      <w:color w:val="0000FF"/>
      <w:u w:val="single"/>
    </w:rPr>
  </w:style>
  <w:style w:type="paragraph" w:styleId="aa">
    <w:name w:val="Body Text Indent"/>
    <w:basedOn w:val="a"/>
    <w:link w:val="ab"/>
    <w:uiPriority w:val="99"/>
    <w:semiHidden/>
    <w:rsid w:val="007E7EEF"/>
    <w:pPr>
      <w:spacing w:after="0" w:line="240" w:lineRule="auto"/>
      <w:ind w:firstLine="90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">
    <w:name w:val="Основной текст с отступом Знак"/>
    <w:basedOn w:val="a0"/>
    <w:link w:val="aa"/>
    <w:uiPriority w:val="99"/>
    <w:semiHidden/>
    <w:rsid w:val="007E7EE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FollowedHyperlink"/>
    <w:uiPriority w:val="99"/>
    <w:semiHidden/>
    <w:unhideWhenUsed/>
    <w:rsid w:val="007E7EEF"/>
    <w:rPr>
      <w:color w:val="800080"/>
      <w:u w:val="single"/>
    </w:rPr>
  </w:style>
  <w:style w:type="paragraph" w:customStyle="1" w:styleId="c15">
    <w:name w:val="c15"/>
    <w:basedOn w:val="a"/>
    <w:rsid w:val="007E7E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7E7EEF"/>
  </w:style>
  <w:style w:type="paragraph" w:customStyle="1" w:styleId="c31">
    <w:name w:val="c31"/>
    <w:basedOn w:val="a"/>
    <w:rsid w:val="007E7E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7E7EEF"/>
  </w:style>
  <w:style w:type="paragraph" w:styleId="ad">
    <w:name w:val="Body Text"/>
    <w:basedOn w:val="a"/>
    <w:link w:val="ae"/>
    <w:uiPriority w:val="99"/>
    <w:unhideWhenUsed/>
    <w:rsid w:val="007E7EEF"/>
    <w:pPr>
      <w:spacing w:after="120"/>
    </w:pPr>
    <w:rPr>
      <w:rFonts w:ascii="Calibri" w:eastAsia="Calibri" w:hAnsi="Calibri" w:cs="Times New Roman"/>
    </w:rPr>
  </w:style>
  <w:style w:type="character" w:customStyle="1" w:styleId="ae">
    <w:name w:val="Основной текст Знак"/>
    <w:basedOn w:val="a0"/>
    <w:link w:val="ad"/>
    <w:uiPriority w:val="99"/>
    <w:rsid w:val="007E7EEF"/>
    <w:rPr>
      <w:rFonts w:ascii="Calibri" w:eastAsia="Calibri" w:hAnsi="Calibri" w:cs="Times New Roman"/>
    </w:rPr>
  </w:style>
  <w:style w:type="paragraph" w:styleId="af">
    <w:name w:val="Balloon Text"/>
    <w:basedOn w:val="a"/>
    <w:link w:val="af0"/>
    <w:uiPriority w:val="99"/>
    <w:semiHidden/>
    <w:unhideWhenUsed/>
    <w:rsid w:val="007E7EEF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7E7EEF"/>
    <w:rPr>
      <w:rFonts w:ascii="Tahoma" w:eastAsia="Calibri" w:hAnsi="Tahoma" w:cs="Tahoma"/>
      <w:sz w:val="16"/>
      <w:szCs w:val="16"/>
    </w:rPr>
  </w:style>
  <w:style w:type="paragraph" w:customStyle="1" w:styleId="c9">
    <w:name w:val="c9"/>
    <w:basedOn w:val="a"/>
    <w:rsid w:val="007E7E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7E7EEF"/>
  </w:style>
  <w:style w:type="paragraph" w:customStyle="1" w:styleId="c18">
    <w:name w:val="c18"/>
    <w:basedOn w:val="a"/>
    <w:rsid w:val="007E7E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7E7EEF"/>
  </w:style>
  <w:style w:type="paragraph" w:customStyle="1" w:styleId="c26">
    <w:name w:val="c26"/>
    <w:basedOn w:val="a"/>
    <w:rsid w:val="007E7E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7E7E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7E7E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5">
    <w:name w:val="c35"/>
    <w:basedOn w:val="a0"/>
    <w:rsid w:val="007E7EEF"/>
  </w:style>
  <w:style w:type="paragraph" w:customStyle="1" w:styleId="100">
    <w:name w:val="Основной текст10"/>
    <w:basedOn w:val="a"/>
    <w:rsid w:val="007E7EEF"/>
    <w:pPr>
      <w:widowControl w:val="0"/>
      <w:shd w:val="clear" w:color="auto" w:fill="FFFFFF"/>
      <w:spacing w:before="4860" w:after="0" w:line="0" w:lineRule="atLeast"/>
      <w:ind w:hanging="440"/>
      <w:jc w:val="center"/>
    </w:pPr>
    <w:rPr>
      <w:rFonts w:ascii="Times New Roman" w:eastAsia="Times New Roman" w:hAnsi="Times New Roman" w:cs="Times New Roman"/>
      <w:color w:val="000000"/>
      <w:sz w:val="18"/>
      <w:szCs w:val="18"/>
      <w:lang w:eastAsia="ru-RU" w:bidi="ru-RU"/>
    </w:rPr>
  </w:style>
  <w:style w:type="paragraph" w:styleId="af1">
    <w:name w:val="Plain Text"/>
    <w:basedOn w:val="a"/>
    <w:link w:val="af2"/>
    <w:rsid w:val="007E7EEF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2">
    <w:name w:val="Текст Знак"/>
    <w:basedOn w:val="a0"/>
    <w:link w:val="af1"/>
    <w:rsid w:val="007E7EEF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af3">
    <w:name w:val="Базовый"/>
    <w:uiPriority w:val="99"/>
    <w:rsid w:val="007E7EEF"/>
    <w:pPr>
      <w:tabs>
        <w:tab w:val="left" w:pos="708"/>
      </w:tabs>
      <w:suppressAutoHyphens/>
    </w:pPr>
    <w:rPr>
      <w:rFonts w:ascii="Times New Roman" w:eastAsia="SimSun" w:hAnsi="Times New Roman" w:cs="Mangal"/>
      <w:color w:val="00000A"/>
      <w:sz w:val="24"/>
      <w:szCs w:val="24"/>
      <w:lang w:eastAsia="zh-CN" w:bidi="hi-IN"/>
    </w:rPr>
  </w:style>
  <w:style w:type="character" w:customStyle="1" w:styleId="21">
    <w:name w:val="Основной текст (2)_"/>
    <w:link w:val="22"/>
    <w:locked/>
    <w:rsid w:val="007E7EEF"/>
    <w:rPr>
      <w:rFonts w:eastAsia="Times New Roman"/>
      <w:b/>
      <w:bCs/>
      <w:sz w:val="26"/>
      <w:szCs w:val="26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7E7EEF"/>
    <w:pPr>
      <w:widowControl w:val="0"/>
      <w:shd w:val="clear" w:color="auto" w:fill="FFFFFF"/>
      <w:spacing w:after="0" w:line="320" w:lineRule="exact"/>
      <w:jc w:val="center"/>
    </w:pPr>
    <w:rPr>
      <w:rFonts w:eastAsia="Times New Roman"/>
      <w:b/>
      <w:bCs/>
      <w:sz w:val="26"/>
      <w:szCs w:val="26"/>
    </w:rPr>
  </w:style>
  <w:style w:type="paragraph" w:customStyle="1" w:styleId="Default">
    <w:name w:val="Default"/>
    <w:rsid w:val="007E7EE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af4">
    <w:name w:val="Автор"/>
    <w:basedOn w:val="a"/>
    <w:rsid w:val="007E7EEF"/>
    <w:pPr>
      <w:widowControl w:val="0"/>
      <w:spacing w:line="240" w:lineRule="auto"/>
      <w:ind w:left="1985"/>
    </w:pPr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paragraph" w:customStyle="1" w:styleId="c2">
    <w:name w:val="c2"/>
    <w:basedOn w:val="a"/>
    <w:rsid w:val="007E7E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7">
    <w:name w:val="c47"/>
    <w:basedOn w:val="a"/>
    <w:rsid w:val="007E7E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9">
    <w:name w:val="c29"/>
    <w:basedOn w:val="a0"/>
    <w:rsid w:val="007E7EEF"/>
  </w:style>
  <w:style w:type="paragraph" w:customStyle="1" w:styleId="c11">
    <w:name w:val="c11"/>
    <w:basedOn w:val="a"/>
    <w:rsid w:val="007E7E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8">
    <w:name w:val="c68"/>
    <w:basedOn w:val="a"/>
    <w:rsid w:val="007E7E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5">
    <w:name w:val="c25"/>
    <w:basedOn w:val="a0"/>
    <w:rsid w:val="007E7EEF"/>
  </w:style>
  <w:style w:type="character" w:customStyle="1" w:styleId="c10">
    <w:name w:val="c10"/>
    <w:basedOn w:val="a0"/>
    <w:rsid w:val="007E7EEF"/>
  </w:style>
  <w:style w:type="character" w:customStyle="1" w:styleId="af5">
    <w:name w:val="Основной текст_"/>
    <w:link w:val="23"/>
    <w:rsid w:val="007E7EEF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3">
    <w:name w:val="Основной текст2"/>
    <w:basedOn w:val="a"/>
    <w:link w:val="af5"/>
    <w:rsid w:val="007E7EEF"/>
    <w:pPr>
      <w:widowControl w:val="0"/>
      <w:shd w:val="clear" w:color="auto" w:fill="FFFFFF"/>
      <w:spacing w:after="0" w:line="322" w:lineRule="exac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11pt">
    <w:name w:val="Основной текст + 11 pt"/>
    <w:rsid w:val="007E7EE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amailrucssattributepostfix">
    <w:name w:val="a_mailru_css_attribute_postfix"/>
    <w:basedOn w:val="a0"/>
    <w:rsid w:val="007E7EEF"/>
  </w:style>
  <w:style w:type="paragraph" w:styleId="af6">
    <w:name w:val="header"/>
    <w:basedOn w:val="a"/>
    <w:link w:val="af7"/>
    <w:uiPriority w:val="99"/>
    <w:unhideWhenUsed/>
    <w:rsid w:val="007E7EEF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f7">
    <w:name w:val="Верхний колонтитул Знак"/>
    <w:basedOn w:val="a0"/>
    <w:link w:val="af6"/>
    <w:uiPriority w:val="99"/>
    <w:rsid w:val="007E7EEF"/>
    <w:rPr>
      <w:rFonts w:ascii="Calibri" w:eastAsia="Calibri" w:hAnsi="Calibri" w:cs="Times New Roman"/>
    </w:rPr>
  </w:style>
  <w:style w:type="paragraph" w:styleId="af8">
    <w:name w:val="footer"/>
    <w:basedOn w:val="a"/>
    <w:link w:val="af9"/>
    <w:uiPriority w:val="99"/>
    <w:unhideWhenUsed/>
    <w:rsid w:val="007E7EEF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f9">
    <w:name w:val="Нижний колонтитул Знак"/>
    <w:basedOn w:val="a0"/>
    <w:link w:val="af8"/>
    <w:uiPriority w:val="99"/>
    <w:rsid w:val="007E7EEF"/>
    <w:rPr>
      <w:rFonts w:ascii="Calibri" w:eastAsia="Calibri" w:hAnsi="Calibri" w:cs="Times New Roman"/>
    </w:rPr>
  </w:style>
  <w:style w:type="character" w:customStyle="1" w:styleId="WW8Num1z6">
    <w:name w:val="WW8Num1z6"/>
    <w:rsid w:val="007E7EEF"/>
  </w:style>
  <w:style w:type="paragraph" w:customStyle="1" w:styleId="12">
    <w:name w:val="Без интервала1"/>
    <w:rsid w:val="007E7EEF"/>
    <w:pPr>
      <w:suppressAutoHyphens/>
      <w:spacing w:after="0" w:line="100" w:lineRule="atLeast"/>
    </w:pPr>
    <w:rPr>
      <w:rFonts w:ascii="Calibri" w:eastAsia="SimSun" w:hAnsi="Calibri" w:cs="font233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io.nature.ru-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http://yandex.ru/clck/jsredir?bu=ctqs4n&amp;from=yandex.ru%3Bsearch%2F%3Bweb%3B%3B&amp;text=&amp;etext=2202.rWhRzRD2KXzEcTHA7TX4-VEZeqo5YJOAS01UoTrv-ulOgv5DC5HvnoEq664gywD2CKDmQ8sLd2kGiD91wISXAej6c5mlGqqgxfa86q68kB5-bU7jPTnlUwZRCIPWVguFaWJxZWV0b3Z2YndmemZsZA.5fdb108e0c75a8bf65b921e8224f9e2136b180be&amp;uuid=&amp;state=jLT9ScZ_wbo,&amp;&amp;cst=AiuY0DBWFJ5fN_r-AEszkzGG4ScuZN8SN5W1JaZMpBeCgHZlXfyY7IMgwlWEJnHqNjJp1ZZ73UcShlkZPhzaXCkmlQBoCyHLm6mgKnWKbIdpsCJvvwly1667ndBC9GN5jbUHXUoKZFq8ujFD7VKT8Kx1bUKwUya97NJ22vVXq-8UpkEb57Jny1F3tF7u-Ww1OCRODLa5bz5DAIiwXQdT06Lde1sa4ZZzBBWDYbD7c8YFdYornrAhhHtsA7evN-da6ESg50wyYxY5-jTIDrXVPltoo4Qvs6EyXqzNaL6a9L2HujDqMsP4Q14YV_0F4Vet5twYISuIpMlZHPUV31hblemblArb7IGchS6_OY-HjJ7zQ5YioJucLgi1YEbClEa1Mft09FRRa-M3gASOTrMYng,,&amp;data=UlNrNmk5WktYejR0eWJFYk1LdmtxczY4aTRPbENEajNSYU5zSzJNUjhNeEJ1dHFYNmZTbGZmV0hyUkRXM2dQVVZBYjViMjk0d1kyRkZvemIzZjFQNHB3WEJ3aTI1QTRCNzZqZktUWTRMQ09KTkx6R1JLUDcyZyws&amp;sign=6d8e581cad1337948063e78b9efdecff&amp;keyno=0&amp;b64e=2&amp;ref=orjY4mGPRjk5boDnW0uvlrrd71vZw9kpVBUyA8nmgRGruH4U3PzQLX8CqF5Dzda8ZkW_dzHu4Xw435tQrKNcWmLMEBmS6DyCP2dr1sdv3oV1dMEiJCmdbaVQwIEbPBRK0_6x3QfkZ_iCMn0_LZpSY2C8jlG-cKM4n-hBeYsTjrDeq7scoYZXtigfMWNh-5UOJn8o9tVaL-Pg2OELR2BQDj50tNcOg5NDwsTGn5Dh1mL_rtZX8AL8GUvlO6tO7wnDPD5opsH1mXX4guKY-zQbI9Ef-1Seklh0jFhpDevtx39zg79ygtKlPuXzmkHwd5BLwwtwFyI6WRwI1q-zQHn--Gb4RnqZ6Xu2kqqKpBCfDV_bs6VkrAUqjR_gbjGwTV3vZU2SG6RIdA7dto3F9tt-Sh74D3IP6s9dar5nHeUrQ5tTMN5pnO5qJg,,&amp;l10n=ru&amp;rp=1&amp;cts=1581529693696@@events%3D%5B%7b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0" Type="http://schemas.openxmlformats.org/officeDocument/2006/relationships/hyperlink" Target="http://www.school-collection.edu.ru-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priroda.ru-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3581</Words>
  <Characters>20414</Characters>
  <Application>Microsoft Office Word</Application>
  <DocSecurity>0</DocSecurity>
  <Lines>170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Школа Кутейниково</cp:lastModifiedBy>
  <cp:revision>6</cp:revision>
  <cp:lastPrinted>2024-10-17T18:08:00Z</cp:lastPrinted>
  <dcterms:created xsi:type="dcterms:W3CDTF">2024-10-17T18:06:00Z</dcterms:created>
  <dcterms:modified xsi:type="dcterms:W3CDTF">2024-10-18T06:13:00Z</dcterms:modified>
</cp:coreProperties>
</file>